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86" w:rsidRPr="00533B0F" w:rsidRDefault="00BE7686" w:rsidP="00BE7686">
      <w:pPr>
        <w:tabs>
          <w:tab w:val="right" w:pos="1275"/>
        </w:tabs>
        <w:jc w:val="center"/>
        <w:rPr>
          <w:rFonts w:cs="Zar Mazar"/>
          <w:sz w:val="16"/>
          <w:szCs w:val="16"/>
          <w:rtl/>
        </w:rPr>
      </w:pPr>
      <w:r w:rsidRPr="00533B0F">
        <w:rPr>
          <w:rFonts w:cs="Zar Mazar" w:hint="cs"/>
          <w:sz w:val="16"/>
          <w:szCs w:val="16"/>
          <w:rtl/>
        </w:rPr>
        <w:t xml:space="preserve">                                                                                                          </w:t>
      </w:r>
      <w:r w:rsidRPr="00533B0F">
        <w:rPr>
          <w:rFonts w:cs="Zar Mazar"/>
          <w:sz w:val="16"/>
          <w:szCs w:val="16"/>
        </w:rPr>
        <w:t xml:space="preserve">                       </w:t>
      </w:r>
      <w:r>
        <w:rPr>
          <w:rFonts w:cs="Zar Mazar" w:hint="cs"/>
          <w:sz w:val="16"/>
          <w:szCs w:val="16"/>
          <w:rtl/>
        </w:rPr>
        <w:t xml:space="preserve">                                                                                                                                                                           </w:t>
      </w:r>
      <w:r w:rsidRPr="00533B0F">
        <w:rPr>
          <w:rFonts w:cs="Zar Mazar" w:hint="cs"/>
          <w:sz w:val="16"/>
          <w:szCs w:val="16"/>
          <w:rtl/>
        </w:rPr>
        <w:t xml:space="preserve"> </w:t>
      </w:r>
    </w:p>
    <w:tbl>
      <w:tblPr>
        <w:tblpPr w:leftFromText="180" w:rightFromText="180" w:vertAnchor="text" w:tblpXSpec="center" w:tblpY="-90"/>
        <w:bidiVisual/>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gridCol w:w="2835"/>
      </w:tblGrid>
      <w:tr w:rsidR="00BE7686" w:rsidRPr="00533B0F" w:rsidTr="008F0696">
        <w:trPr>
          <w:trHeight w:val="585"/>
        </w:trPr>
        <w:tc>
          <w:tcPr>
            <w:tcW w:w="13467" w:type="dxa"/>
            <w:gridSpan w:val="2"/>
          </w:tcPr>
          <w:p w:rsidR="00BE7686" w:rsidRPr="00A12BE0" w:rsidRDefault="00BE7686" w:rsidP="008F0696">
            <w:pPr>
              <w:rPr>
                <w:rFonts w:cs="B Nazanin"/>
                <w:color w:val="000000" w:themeColor="text1"/>
                <w:rtl/>
              </w:rPr>
            </w:pPr>
            <w:r w:rsidRPr="008F0696">
              <w:rPr>
                <w:rFonts w:cs="B Nazanin" w:hint="cs"/>
                <w:rtl/>
              </w:rPr>
              <w:t>هدف كلي :کنترل و پیشگیری از بیماری اچ ای وی در استان</w:t>
            </w:r>
            <w:r w:rsidRPr="00A12BE0">
              <w:rPr>
                <w:rFonts w:cs="B Nazanin" w:hint="cs"/>
                <w:color w:val="000000" w:themeColor="text1"/>
                <w:rtl/>
              </w:rPr>
              <w:t xml:space="preserve"> </w:t>
            </w:r>
          </w:p>
        </w:tc>
      </w:tr>
      <w:tr w:rsidR="00BE7686" w:rsidRPr="00533B0F" w:rsidTr="00A12BE0">
        <w:trPr>
          <w:trHeight w:val="784"/>
        </w:trPr>
        <w:tc>
          <w:tcPr>
            <w:tcW w:w="10632" w:type="dxa"/>
            <w:vAlign w:val="center"/>
          </w:tcPr>
          <w:p w:rsidR="00BE7686" w:rsidRPr="008C3FA1" w:rsidRDefault="00BE7686" w:rsidP="008F0696">
            <w:pPr>
              <w:jc w:val="center"/>
              <w:rPr>
                <w:rFonts w:cs="Titr Mazar"/>
              </w:rPr>
            </w:pPr>
            <w:r w:rsidRPr="008C3FA1">
              <w:rPr>
                <w:rFonts w:cs="Titr Mazar" w:hint="cs"/>
                <w:rtl/>
              </w:rPr>
              <w:t>هدف اختصاصي</w:t>
            </w:r>
          </w:p>
        </w:tc>
        <w:tc>
          <w:tcPr>
            <w:tcW w:w="2835" w:type="dxa"/>
            <w:vAlign w:val="center"/>
          </w:tcPr>
          <w:p w:rsidR="00BE7686" w:rsidRPr="008C3FA1" w:rsidRDefault="00BE7686" w:rsidP="008F0696">
            <w:pPr>
              <w:jc w:val="center"/>
              <w:rPr>
                <w:rFonts w:cs="B Titr"/>
              </w:rPr>
            </w:pPr>
            <w:r w:rsidRPr="008C3FA1">
              <w:rPr>
                <w:rFonts w:cs="B Titr" w:hint="cs"/>
                <w:rtl/>
              </w:rPr>
              <w:t>راهکار</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آموزش  دانشجویان گروه علوم پزشکی در رابطه با راههای پیشگیری و ترویج نگرش صحیح در خصوص اچ ای وی به میزان 70درصد در سال 93 توسط مربیان همسان (2520نفر  ).(ارتقا برنامه از 70درصد به 90 درصد تا پایان سال 96)</w:t>
            </w:r>
          </w:p>
        </w:tc>
        <w:tc>
          <w:tcPr>
            <w:tcW w:w="2835" w:type="dxa"/>
          </w:tcPr>
          <w:p w:rsidR="00BE7686" w:rsidRPr="00A12BE0" w:rsidRDefault="00BE7686" w:rsidP="008F0696">
            <w:pPr>
              <w:rPr>
                <w:rFonts w:cs="B Nazanin"/>
              </w:rPr>
            </w:pPr>
            <w:r w:rsidRPr="00A12BE0">
              <w:rPr>
                <w:rFonts w:cs="B Nazanin" w:hint="cs"/>
                <w:rtl/>
              </w:rPr>
              <w:t>آموزش و اطلاع رسانی</w:t>
            </w:r>
          </w:p>
        </w:tc>
      </w:tr>
      <w:tr w:rsidR="00BE7686" w:rsidRPr="00533B0F" w:rsidTr="00A12BE0">
        <w:tc>
          <w:tcPr>
            <w:tcW w:w="10632" w:type="dxa"/>
          </w:tcPr>
          <w:p w:rsidR="00BE7686" w:rsidRPr="00A12BE0" w:rsidRDefault="00BE7686" w:rsidP="00A12BE0">
            <w:pPr>
              <w:rPr>
                <w:rFonts w:cs="B Nazanin"/>
              </w:rPr>
            </w:pPr>
            <w:r w:rsidRPr="00A12BE0">
              <w:rPr>
                <w:rFonts w:cs="B Nazanin" w:hint="cs"/>
                <w:rtl/>
              </w:rPr>
              <w:t>آموزش مصرف کنندگان تزریقی مواد در مورد راههای پیشگیری و ترویج نگرش صحیح در خصوص اچ ای وی و راههای کاهش آسیب و ترغیب استفاده از کاندوم به میزان 12درصد در سال93.(388نفر).(ارتقا برنامه از 12 درصد به 30 درصد تا پایان سال 96)</w:t>
            </w:r>
          </w:p>
        </w:tc>
        <w:tc>
          <w:tcPr>
            <w:tcW w:w="2835" w:type="dxa"/>
          </w:tcPr>
          <w:p w:rsidR="00BE7686" w:rsidRPr="00A12BE0" w:rsidRDefault="00BE7686" w:rsidP="008F0696">
            <w:pPr>
              <w:rPr>
                <w:rFonts w:cs="B Nazanin"/>
              </w:rPr>
            </w:pPr>
            <w:r w:rsidRPr="00A12BE0">
              <w:rPr>
                <w:rFonts w:cs="B Nazanin" w:hint="cs"/>
                <w:rtl/>
              </w:rPr>
              <w:t>آموزش و اطلاع رسانی</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آموزش همسران مصرف کنندگان مواد در مورد راههای پیشگیری و ترویج نگرش صحح  در خصوص اچ ای وی و نحوه مراقبت از خود و ترغیب استفاده از کاندوم به میزان 5/12 درصددر سال 93.(243).(ارتقا برنامه از 5/12 درصد به25 درصد  تا پایان سال 96)</w:t>
            </w:r>
          </w:p>
        </w:tc>
        <w:tc>
          <w:tcPr>
            <w:tcW w:w="2835" w:type="dxa"/>
          </w:tcPr>
          <w:p w:rsidR="00BE7686" w:rsidRPr="00A12BE0" w:rsidRDefault="00BE7686" w:rsidP="008F0696">
            <w:pPr>
              <w:rPr>
                <w:rFonts w:cs="B Nazanin"/>
              </w:rPr>
            </w:pPr>
            <w:r w:rsidRPr="00A12BE0">
              <w:rPr>
                <w:rFonts w:cs="B Nazanin" w:hint="cs"/>
                <w:rtl/>
              </w:rPr>
              <w:t>آموزش و اطلاع رسانی</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آموزش پرسنل خدمات بهداشتی درمانی در مورد راههای پیشگیری و ترویج نگرش صحیح در خصوص اچ ای وی و اصول احتیاطات استاندارد به میزان 85 درصد در سال 93(ارتقا برنامه از 85درصد به 100درصدتا پایان سال96)</w:t>
            </w:r>
          </w:p>
        </w:tc>
        <w:tc>
          <w:tcPr>
            <w:tcW w:w="2835" w:type="dxa"/>
          </w:tcPr>
          <w:p w:rsidR="00BE7686" w:rsidRPr="00A12BE0" w:rsidRDefault="00BE7686" w:rsidP="008F0696">
            <w:pPr>
              <w:rPr>
                <w:rFonts w:cs="B Nazanin"/>
              </w:rPr>
            </w:pPr>
            <w:r w:rsidRPr="00A12BE0">
              <w:rPr>
                <w:rFonts w:cs="B Nazanin" w:hint="cs"/>
                <w:rtl/>
              </w:rPr>
              <w:t>آموزش و اطلاع رسانی</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آموزش همسران مبتلایان به اچ ای وی در مورد راههای پیشگیری وترویج نگرش صحیح در خصوص اچ ای وی و نحوه مراقبت از خود به میزان 80 درصد در سال 93 توسط دانشگاه علوم پزشکی (15نفر)(ارتقا برنامه از 80 درصدبه 90درصد تا پایان سال 96)</w:t>
            </w:r>
          </w:p>
        </w:tc>
        <w:tc>
          <w:tcPr>
            <w:tcW w:w="2835" w:type="dxa"/>
          </w:tcPr>
          <w:p w:rsidR="00BE7686" w:rsidRPr="00A12BE0" w:rsidRDefault="00BE7686" w:rsidP="008F0696">
            <w:pPr>
              <w:rPr>
                <w:rFonts w:cs="B Nazanin"/>
              </w:rPr>
            </w:pPr>
            <w:r w:rsidRPr="00A12BE0">
              <w:rPr>
                <w:rFonts w:cs="B Nazanin" w:hint="cs"/>
                <w:rtl/>
              </w:rPr>
              <w:t>آموزش و اطلاع رسانی</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آموزش بیماران اچ ای وی شناسایی شده درخصوص بیماری ایدز و مهارت مراقبت از خود و ترغیب استفاده از کاندوم به میزان 70 درصد در سال93 توسط دانشگاه علوم پزشکی (87نفر).(ارتقا برنامه از 70 درصد به 90 درصد تا پایان سال96)</w:t>
            </w:r>
          </w:p>
        </w:tc>
        <w:tc>
          <w:tcPr>
            <w:tcW w:w="2835" w:type="dxa"/>
          </w:tcPr>
          <w:p w:rsidR="00BE7686" w:rsidRPr="00A12BE0" w:rsidRDefault="00BE7686" w:rsidP="008F0696">
            <w:pPr>
              <w:rPr>
                <w:rFonts w:cs="B Nazanin"/>
              </w:rPr>
            </w:pPr>
            <w:r w:rsidRPr="00A12BE0">
              <w:rPr>
                <w:rFonts w:cs="B Nazanin" w:hint="cs"/>
                <w:rtl/>
              </w:rPr>
              <w:t>آموزش و اطلاع رسانی</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 xml:space="preserve">آموزش </w:t>
            </w:r>
            <w:r w:rsidRPr="00A12BE0">
              <w:rPr>
                <w:rFonts w:hint="cs"/>
                <w:rtl/>
              </w:rPr>
              <w:t>–</w:t>
            </w:r>
            <w:r w:rsidRPr="00A12BE0">
              <w:rPr>
                <w:rFonts w:cs="B Nazanin" w:hint="cs"/>
                <w:rtl/>
              </w:rPr>
              <w:t>مشاوره- و آزمایش داوطلبانه زنان باردار پرخطر به میزان 70درصد تا پایان سال 93(2520نفر).(ارتقا برنامه از 70 درصد به 80 درصد تا پایان سال 96)</w:t>
            </w:r>
          </w:p>
        </w:tc>
        <w:tc>
          <w:tcPr>
            <w:tcW w:w="2835" w:type="dxa"/>
          </w:tcPr>
          <w:p w:rsidR="00BE7686" w:rsidRPr="00A12BE0" w:rsidRDefault="00BE7686" w:rsidP="008F0696">
            <w:pPr>
              <w:rPr>
                <w:rFonts w:cs="B Nazanin"/>
              </w:rPr>
            </w:pPr>
            <w:r w:rsidRPr="00A12BE0">
              <w:rPr>
                <w:rFonts w:cs="B Nazanin" w:hint="cs"/>
                <w:rtl/>
              </w:rPr>
              <w:t>آموزش و اطلاع رسانی</w:t>
            </w:r>
          </w:p>
        </w:tc>
      </w:tr>
      <w:tr w:rsidR="00BE7686" w:rsidRPr="00533B0F" w:rsidTr="00A12BE0">
        <w:tc>
          <w:tcPr>
            <w:tcW w:w="10632" w:type="dxa"/>
          </w:tcPr>
          <w:p w:rsidR="00BE7686" w:rsidRPr="00A12BE0" w:rsidRDefault="00BE7686" w:rsidP="008F0696">
            <w:pPr>
              <w:rPr>
                <w:rFonts w:cs="B Nazanin"/>
                <w:rtl/>
              </w:rPr>
            </w:pPr>
            <w:r w:rsidRPr="00A12BE0">
              <w:rPr>
                <w:rFonts w:cs="B Nazanin" w:hint="cs"/>
                <w:rtl/>
              </w:rPr>
              <w:t>حداقل 50 درصد از پناهندگان در سال تحت آموزش استاندارد راههای پیشگیری و ترویج نگرش صحیح در خصوص اچ ای وی قرار گیرند.(15000).(ارتقا برنامه از 50درصد به 70 درصد تا پایان سال 96)</w:t>
            </w:r>
          </w:p>
        </w:tc>
        <w:tc>
          <w:tcPr>
            <w:tcW w:w="2835" w:type="dxa"/>
          </w:tcPr>
          <w:p w:rsidR="00BE7686" w:rsidRPr="00A12BE0" w:rsidRDefault="00BE7686" w:rsidP="008F0696">
            <w:pPr>
              <w:rPr>
                <w:rFonts w:cs="B Nazanin"/>
                <w:rtl/>
              </w:rPr>
            </w:pPr>
            <w:r w:rsidRPr="00A12BE0">
              <w:rPr>
                <w:rFonts w:cs="B Nazanin" w:hint="cs"/>
                <w:rtl/>
              </w:rPr>
              <w:t>آموزش و اطلاع رسانی</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18درصد مصرف کنندگان تزریقی موادتا پایان سال 93  تحت پوشش درمان نگهدارنده قرار گیرند(583نفر).(ارتقا برنامه از18 درصد به 40 درصدتا پایان سال 96)</w:t>
            </w:r>
          </w:p>
        </w:tc>
        <w:tc>
          <w:tcPr>
            <w:tcW w:w="2835" w:type="dxa"/>
          </w:tcPr>
          <w:p w:rsidR="00BE7686" w:rsidRPr="00A12BE0" w:rsidRDefault="00BE7686" w:rsidP="008F0696">
            <w:pPr>
              <w:rPr>
                <w:rFonts w:cs="B Nazanin"/>
              </w:rPr>
            </w:pPr>
            <w:r w:rsidRPr="00A12BE0">
              <w:rPr>
                <w:rFonts w:cs="B Nazanin" w:hint="cs"/>
                <w:rtl/>
              </w:rPr>
              <w:t xml:space="preserve">کاهش آسیب  </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80درصدمصرف کنندگان تزریقی مبتلا به اچ ای وی شناخته شده تحت پوشش درمان نگهدارنده با متادون قرار گیرند.(نفر75).ارتقا برنامه از 80 درصد به 95 درصد تا پایان سال 96</w:t>
            </w:r>
          </w:p>
        </w:tc>
        <w:tc>
          <w:tcPr>
            <w:tcW w:w="2835" w:type="dxa"/>
          </w:tcPr>
          <w:p w:rsidR="00BE7686" w:rsidRPr="00A12BE0" w:rsidRDefault="00BE7686" w:rsidP="008F0696">
            <w:pPr>
              <w:rPr>
                <w:rFonts w:cs="B Nazanin"/>
              </w:rPr>
            </w:pPr>
            <w:r w:rsidRPr="00A12BE0">
              <w:rPr>
                <w:rFonts w:cs="B Nazanin" w:hint="cs"/>
                <w:rtl/>
              </w:rPr>
              <w:t xml:space="preserve">کاهش آسیب  </w:t>
            </w:r>
          </w:p>
        </w:tc>
      </w:tr>
      <w:tr w:rsidR="00BE7686" w:rsidRPr="0076189D" w:rsidTr="00A12BE0">
        <w:tc>
          <w:tcPr>
            <w:tcW w:w="10632" w:type="dxa"/>
          </w:tcPr>
          <w:p w:rsidR="00BE7686" w:rsidRPr="00A12BE0" w:rsidRDefault="00BE7686" w:rsidP="008F0696">
            <w:pPr>
              <w:rPr>
                <w:rFonts w:cs="B Nazanin"/>
                <w:color w:val="000000" w:themeColor="text1"/>
              </w:rPr>
            </w:pPr>
            <w:r w:rsidRPr="00A12BE0">
              <w:rPr>
                <w:rFonts w:cs="B Nazanin" w:hint="cs"/>
                <w:color w:val="000000" w:themeColor="text1"/>
                <w:rtl/>
              </w:rPr>
              <w:t>حداقل 5/ 17مصرف کنندگان تزریقی مواد تا پایان سال 93تحت مشاوره و آزمایش داوطلبانه قرار گیرند.0(567نفر)(ارتقا برنامه از 5/17درصدبه 30درصد تا پایان سال96)</w:t>
            </w:r>
          </w:p>
        </w:tc>
        <w:tc>
          <w:tcPr>
            <w:tcW w:w="2835" w:type="dxa"/>
          </w:tcPr>
          <w:p w:rsidR="00BE7686" w:rsidRPr="00A12BE0" w:rsidRDefault="00BE7686" w:rsidP="008F0696">
            <w:pPr>
              <w:rPr>
                <w:rFonts w:cs="B Nazanin"/>
                <w:color w:val="000000" w:themeColor="text1"/>
              </w:rPr>
            </w:pPr>
            <w:r w:rsidRPr="00A12BE0">
              <w:rPr>
                <w:rFonts w:cs="B Nazanin" w:hint="cs"/>
                <w:rtl/>
              </w:rPr>
              <w:t>مشاوره و آزمایش داوطلبانه</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 xml:space="preserve">5 درصد از بیماران آمیزشی مبتلا به زخم تناسلی و ترشح مجرا مراجعه کننده به مراکز بهداشتی درمانی تحت مشاوره مراقبت و درمان صحیح </w:t>
            </w:r>
            <w:r w:rsidRPr="00A12BE0">
              <w:rPr>
                <w:rFonts w:cs="B Nazanin" w:hint="cs"/>
                <w:rtl/>
              </w:rPr>
              <w:lastRenderedPageBreak/>
              <w:t>قرار گیرند و تست تشخیصی اچ ای وی انجام دهند.(ارتقا برنامه از 5درصد به 15 درصد تا پایان سال 96)</w:t>
            </w:r>
          </w:p>
        </w:tc>
        <w:tc>
          <w:tcPr>
            <w:tcW w:w="2835" w:type="dxa"/>
          </w:tcPr>
          <w:p w:rsidR="00BE7686" w:rsidRPr="00A12BE0" w:rsidRDefault="00BE7686" w:rsidP="008F0696">
            <w:pPr>
              <w:rPr>
                <w:rFonts w:cs="B Nazanin"/>
              </w:rPr>
            </w:pPr>
            <w:r w:rsidRPr="00A12BE0">
              <w:rPr>
                <w:rFonts w:cs="B Nazanin" w:hint="cs"/>
                <w:rtl/>
              </w:rPr>
              <w:lastRenderedPageBreak/>
              <w:t>مشاوره و آزمایش داوطلبانه</w:t>
            </w:r>
          </w:p>
        </w:tc>
      </w:tr>
      <w:tr w:rsidR="00BE7686" w:rsidRPr="00533B0F" w:rsidTr="00A12BE0">
        <w:tc>
          <w:tcPr>
            <w:tcW w:w="10632" w:type="dxa"/>
          </w:tcPr>
          <w:p w:rsidR="00BE7686" w:rsidRPr="00A12BE0" w:rsidRDefault="00BE7686" w:rsidP="008F0696">
            <w:pPr>
              <w:rPr>
                <w:rFonts w:cs="B Nazanin"/>
                <w:rtl/>
              </w:rPr>
            </w:pPr>
            <w:r w:rsidRPr="00A12BE0">
              <w:rPr>
                <w:rFonts w:cs="B Nazanin" w:hint="cs"/>
                <w:rtl/>
              </w:rPr>
              <w:lastRenderedPageBreak/>
              <w:t>جمعیت عمومی بالای 15 سال براساس (استانداردهای تعیین شده )تا پایان برنامه به خدمات مشاوره و آزمایش تشخصی اچ ای وی دسترسی داشته باشند.(692189)(100درصد افراد بالای 15 سال تا پایان سال 96 به خدمات مشاوره و آزمایش دسترسی داشته باشند.</w:t>
            </w:r>
          </w:p>
        </w:tc>
        <w:tc>
          <w:tcPr>
            <w:tcW w:w="2835" w:type="dxa"/>
          </w:tcPr>
          <w:p w:rsidR="00BE7686" w:rsidRPr="00A12BE0" w:rsidRDefault="00BE7686" w:rsidP="008F0696">
            <w:pPr>
              <w:rPr>
                <w:rFonts w:cs="B Nazanin"/>
                <w:rtl/>
              </w:rPr>
            </w:pPr>
            <w:r w:rsidRPr="00A12BE0">
              <w:rPr>
                <w:rFonts w:cs="B Nazanin" w:hint="cs"/>
                <w:rtl/>
              </w:rPr>
              <w:t>مشاوره و آزمایش داوطلبانه</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100درصد افراد متقاضی وسیله پیشگیری (15-49)براحتی امکان تهیه وسیله پیشگیری را داشته باشند(288698).ارتقا برنامه به میزان 100درصد تا پایان سال96</w:t>
            </w:r>
          </w:p>
        </w:tc>
        <w:tc>
          <w:tcPr>
            <w:tcW w:w="2835" w:type="dxa"/>
          </w:tcPr>
          <w:p w:rsidR="00BE7686" w:rsidRPr="00A12BE0" w:rsidRDefault="00BE7686" w:rsidP="008F0696">
            <w:pPr>
              <w:rPr>
                <w:rFonts w:cs="B Nazanin"/>
              </w:rPr>
            </w:pPr>
            <w:r w:rsidRPr="00A12BE0">
              <w:rPr>
                <w:rFonts w:cs="B Nazanin" w:hint="cs"/>
                <w:rtl/>
              </w:rPr>
              <w:t>پیشگیری از انتقال جنسی</w:t>
            </w:r>
          </w:p>
        </w:tc>
      </w:tr>
      <w:tr w:rsidR="00BE7686" w:rsidRPr="00533B0F" w:rsidTr="00A12BE0">
        <w:tc>
          <w:tcPr>
            <w:tcW w:w="10632" w:type="dxa"/>
          </w:tcPr>
          <w:p w:rsidR="00BE7686" w:rsidRPr="00A12BE0" w:rsidRDefault="00BE7686" w:rsidP="008F0696">
            <w:pPr>
              <w:rPr>
                <w:rFonts w:cs="B Nazanin"/>
              </w:rPr>
            </w:pPr>
            <w:r w:rsidRPr="00A12BE0">
              <w:rPr>
                <w:rFonts w:cs="B Nazanin" w:hint="cs"/>
                <w:rtl/>
              </w:rPr>
              <w:t>18 درصد مصرف کنندگان تزریقی مواد شناسایی شده تحت پوشش برنامه تا پایان سال 93 به مقدار کافی به کاندوم دسترسی داشته باشند.(486نفر).ارتقا برنامه از 18 درصد به 40درصد تا پایان سال 96</w:t>
            </w:r>
          </w:p>
        </w:tc>
        <w:tc>
          <w:tcPr>
            <w:tcW w:w="2835" w:type="dxa"/>
          </w:tcPr>
          <w:p w:rsidR="00BE7686" w:rsidRPr="00A12BE0" w:rsidRDefault="00BE7686" w:rsidP="008F0696">
            <w:pPr>
              <w:rPr>
                <w:rFonts w:cs="B Nazanin"/>
              </w:rPr>
            </w:pPr>
            <w:r w:rsidRPr="00A12BE0">
              <w:rPr>
                <w:rFonts w:cs="B Nazanin" w:hint="cs"/>
                <w:rtl/>
              </w:rPr>
              <w:t>پیشگیری از انتقال جنسی</w:t>
            </w:r>
          </w:p>
        </w:tc>
      </w:tr>
      <w:tr w:rsidR="00BE7686" w:rsidRPr="00533B0F" w:rsidTr="00A12BE0">
        <w:tc>
          <w:tcPr>
            <w:tcW w:w="10632" w:type="dxa"/>
          </w:tcPr>
          <w:p w:rsidR="00BE7686" w:rsidRPr="00A12BE0" w:rsidRDefault="00BE7686" w:rsidP="008F0696">
            <w:pPr>
              <w:rPr>
                <w:rFonts w:cs="B Nazanin"/>
                <w:rtl/>
              </w:rPr>
            </w:pPr>
            <w:r w:rsidRPr="00A12BE0">
              <w:rPr>
                <w:rFonts w:cs="B Nazanin" w:hint="cs"/>
                <w:rtl/>
              </w:rPr>
              <w:t>حداقل 12 درصد مصرف کنندگان تزریقی شناسایی شده تحت پوشش برنامه تا پایان سال  93دریافت مستمر وسیله پیشگیری داشته باشند.(هر سه ماه یکبار مراجعه کرده باشند.388 نفر)0(ارتقا برنامه از 12 درصد به 25درصد تا پایان سال 96)</w:t>
            </w:r>
          </w:p>
        </w:tc>
        <w:tc>
          <w:tcPr>
            <w:tcW w:w="2835" w:type="dxa"/>
          </w:tcPr>
          <w:p w:rsidR="00BE7686" w:rsidRPr="00A12BE0" w:rsidRDefault="00BE7686" w:rsidP="008F0696">
            <w:pPr>
              <w:rPr>
                <w:rFonts w:cs="B Nazanin"/>
                <w:rtl/>
              </w:rPr>
            </w:pPr>
            <w:r w:rsidRPr="00A12BE0">
              <w:rPr>
                <w:rFonts w:cs="B Nazanin" w:hint="cs"/>
                <w:rtl/>
              </w:rPr>
              <w:t>پیشگیری از انتقال جنسی</w:t>
            </w:r>
          </w:p>
        </w:tc>
      </w:tr>
      <w:tr w:rsidR="00BE7686" w:rsidRPr="00533B0F" w:rsidTr="00A12BE0">
        <w:tc>
          <w:tcPr>
            <w:tcW w:w="10632" w:type="dxa"/>
          </w:tcPr>
          <w:p w:rsidR="00BE7686" w:rsidRPr="00A12BE0" w:rsidRDefault="00BE7686" w:rsidP="008F0696">
            <w:pPr>
              <w:rPr>
                <w:rFonts w:cs="B Nazanin"/>
                <w:rtl/>
              </w:rPr>
            </w:pPr>
            <w:r w:rsidRPr="00A12BE0">
              <w:rPr>
                <w:rFonts w:cs="B Nazanin" w:hint="cs"/>
                <w:rtl/>
              </w:rPr>
              <w:t>5/12 درصد زنان در معرض بیشترین آسیب تا  پایان سال 93به کاندوم به مقدار کافی دسترسی داشته باشند.(114نفر).(ارتقا برنامه از 5/12درصد به 20 درصد تا پایان سال 96)</w:t>
            </w:r>
          </w:p>
        </w:tc>
        <w:tc>
          <w:tcPr>
            <w:tcW w:w="2835" w:type="dxa"/>
          </w:tcPr>
          <w:p w:rsidR="00BE7686" w:rsidRPr="00A12BE0" w:rsidRDefault="00BE7686" w:rsidP="008F0696">
            <w:pPr>
              <w:rPr>
                <w:rFonts w:cs="B Nazanin"/>
                <w:rtl/>
              </w:rPr>
            </w:pPr>
            <w:r w:rsidRPr="00A12BE0">
              <w:rPr>
                <w:rFonts w:cs="B Nazanin" w:hint="cs"/>
                <w:rtl/>
              </w:rPr>
              <w:t>پیشگیری از انتقال جنسی</w:t>
            </w:r>
          </w:p>
        </w:tc>
      </w:tr>
      <w:tr w:rsidR="00BE7686" w:rsidRPr="00533B0F" w:rsidTr="00A12BE0">
        <w:tc>
          <w:tcPr>
            <w:tcW w:w="10632" w:type="dxa"/>
          </w:tcPr>
          <w:p w:rsidR="00BE7686" w:rsidRPr="00A12BE0" w:rsidRDefault="00BE7686" w:rsidP="008F0696">
            <w:pPr>
              <w:rPr>
                <w:rFonts w:cs="B Nazanin"/>
                <w:rtl/>
              </w:rPr>
            </w:pPr>
            <w:r w:rsidRPr="00A12BE0">
              <w:rPr>
                <w:rFonts w:cs="B Nazanin" w:hint="cs"/>
                <w:rtl/>
              </w:rPr>
              <w:t>حداقل 5 درصد زنان در معرض بیشترین آسیب تا پایان سال 93 دریافت مستمر وسیله پیشگیری را داشته باشند.(هرماه مراجعه داشته باشند)45 نفر.(ارتقا برنامه از 5 درصد به 10درصدتا پایان سال 96)</w:t>
            </w:r>
          </w:p>
        </w:tc>
        <w:tc>
          <w:tcPr>
            <w:tcW w:w="2835" w:type="dxa"/>
          </w:tcPr>
          <w:p w:rsidR="00BE7686" w:rsidRPr="00A12BE0" w:rsidRDefault="00BE7686" w:rsidP="008F0696">
            <w:pPr>
              <w:rPr>
                <w:rFonts w:cs="B Nazanin"/>
                <w:rtl/>
              </w:rPr>
            </w:pPr>
            <w:r w:rsidRPr="00A12BE0">
              <w:rPr>
                <w:rFonts w:cs="B Nazanin" w:hint="cs"/>
                <w:rtl/>
              </w:rPr>
              <w:t>پیشگیری از انتقال جنسی</w:t>
            </w:r>
          </w:p>
        </w:tc>
      </w:tr>
      <w:tr w:rsidR="00BE7686" w:rsidRPr="00533B0F" w:rsidTr="00A12BE0">
        <w:tc>
          <w:tcPr>
            <w:tcW w:w="10632" w:type="dxa"/>
          </w:tcPr>
          <w:p w:rsidR="00BE7686" w:rsidRPr="00A12BE0" w:rsidRDefault="00BE7686" w:rsidP="008F0696">
            <w:pPr>
              <w:rPr>
                <w:rFonts w:cs="B Nazanin"/>
                <w:rtl/>
              </w:rPr>
            </w:pPr>
            <w:r w:rsidRPr="00A12BE0">
              <w:rPr>
                <w:rFonts w:cs="B Nazanin" w:hint="cs"/>
                <w:rtl/>
              </w:rPr>
              <w:t>حداقل 60 درصد مبتلایان به اچ ای وی شناسایی شده واجد شرایط تحت پوشش برنامه تا پایان سال 93دریافت مستمر وسیله پیشگیری قرار داشته باشند.(86نفر).(ارتقا برنامه از 60درصد به 80درصد تا پایان سال 96)</w:t>
            </w:r>
          </w:p>
        </w:tc>
        <w:tc>
          <w:tcPr>
            <w:tcW w:w="2835" w:type="dxa"/>
          </w:tcPr>
          <w:p w:rsidR="00BE7686" w:rsidRPr="00A12BE0" w:rsidRDefault="00BE7686" w:rsidP="008F0696">
            <w:pPr>
              <w:rPr>
                <w:rFonts w:cs="B Nazanin"/>
                <w:rtl/>
              </w:rPr>
            </w:pPr>
            <w:r w:rsidRPr="00A12BE0">
              <w:rPr>
                <w:rFonts w:cs="B Nazanin" w:hint="cs"/>
                <w:rtl/>
              </w:rPr>
              <w:t>پیشگیری از انتقال جنسی</w:t>
            </w:r>
          </w:p>
        </w:tc>
      </w:tr>
      <w:tr w:rsidR="00BE7686" w:rsidRPr="00533B0F" w:rsidTr="00A12BE0">
        <w:tc>
          <w:tcPr>
            <w:tcW w:w="10632" w:type="dxa"/>
          </w:tcPr>
          <w:p w:rsidR="00BE7686" w:rsidRPr="00A12BE0" w:rsidRDefault="00BE7686" w:rsidP="008F0696">
            <w:pPr>
              <w:rPr>
                <w:rFonts w:cs="B Nazanin"/>
                <w:rtl/>
              </w:rPr>
            </w:pPr>
          </w:p>
        </w:tc>
        <w:tc>
          <w:tcPr>
            <w:tcW w:w="2835" w:type="dxa"/>
          </w:tcPr>
          <w:p w:rsidR="00BE7686" w:rsidRPr="00A12BE0" w:rsidRDefault="00BE7686" w:rsidP="008F0696">
            <w:pPr>
              <w:rPr>
                <w:rFonts w:cs="B Nazanin"/>
                <w:rtl/>
              </w:rPr>
            </w:pPr>
          </w:p>
        </w:tc>
      </w:tr>
      <w:tr w:rsidR="00BE7686" w:rsidRPr="00533B0F" w:rsidTr="00A12BE0">
        <w:tc>
          <w:tcPr>
            <w:tcW w:w="10632" w:type="dxa"/>
          </w:tcPr>
          <w:p w:rsidR="00BE7686" w:rsidRPr="00A12BE0" w:rsidRDefault="00BE7686" w:rsidP="00A12BE0">
            <w:pPr>
              <w:rPr>
                <w:rFonts w:cs="B Nazanin"/>
                <w:rtl/>
              </w:rPr>
            </w:pPr>
            <w:r w:rsidRPr="00A12BE0">
              <w:rPr>
                <w:rFonts w:cs="B Nazanin" w:hint="cs"/>
                <w:rtl/>
              </w:rPr>
              <w:t>حداقل 70 درصد مبتلایان به اچ ای وی شناسایی شده تا پایان سال 93 تحت پوشش خدمات مشاوره و مراقبت به طور مستمر قرار</w:t>
            </w:r>
            <w:r w:rsidR="00A12BE0">
              <w:rPr>
                <w:rFonts w:cs="B Nazanin" w:hint="cs"/>
                <w:rtl/>
              </w:rPr>
              <w:t>گ</w:t>
            </w:r>
            <w:r w:rsidRPr="00A12BE0">
              <w:rPr>
                <w:rFonts w:cs="B Nazanin" w:hint="cs"/>
                <w:rtl/>
              </w:rPr>
              <w:t>یرند</w:t>
            </w:r>
            <w:r w:rsidR="00A12BE0">
              <w:rPr>
                <w:rFonts w:cs="B Nazanin" w:hint="cs"/>
                <w:rtl/>
              </w:rPr>
              <w:t xml:space="preserve"> </w:t>
            </w:r>
            <w:r w:rsidRPr="00A12BE0">
              <w:rPr>
                <w:rFonts w:cs="B Nazanin" w:hint="cs"/>
                <w:rtl/>
              </w:rPr>
              <w:t>(100نفر</w:t>
            </w:r>
            <w:r w:rsidR="00A12BE0">
              <w:rPr>
                <w:rFonts w:cs="B Nazanin" w:hint="cs"/>
                <w:rtl/>
              </w:rPr>
              <w:t xml:space="preserve"> </w:t>
            </w:r>
            <w:r w:rsidRPr="00A12BE0">
              <w:rPr>
                <w:rFonts w:cs="B Nazanin" w:hint="cs"/>
                <w:rtl/>
              </w:rPr>
              <w:t>)</w:t>
            </w:r>
            <w:r w:rsidR="00A12BE0">
              <w:rPr>
                <w:rFonts w:cs="B Nazanin" w:hint="cs"/>
                <w:rtl/>
              </w:rPr>
              <w:t xml:space="preserve"> </w:t>
            </w:r>
            <w:r w:rsidRPr="00A12BE0">
              <w:rPr>
                <w:rFonts w:cs="B Nazanin" w:hint="cs"/>
                <w:rtl/>
              </w:rPr>
              <w:t>.(ارتقا برنامه از 70درصد به 90 درصد تا پایان سال 96</w:t>
            </w:r>
          </w:p>
        </w:tc>
        <w:tc>
          <w:tcPr>
            <w:tcW w:w="2835" w:type="dxa"/>
          </w:tcPr>
          <w:p w:rsidR="00BE7686" w:rsidRPr="00A12BE0" w:rsidRDefault="00BE7686" w:rsidP="008F0696">
            <w:pPr>
              <w:rPr>
                <w:rFonts w:cs="B Nazanin"/>
                <w:rtl/>
              </w:rPr>
            </w:pPr>
            <w:r w:rsidRPr="00A12BE0">
              <w:rPr>
                <w:rFonts w:cs="B Nazanin" w:hint="cs"/>
                <w:rtl/>
              </w:rPr>
              <w:t>مشاوره،مراقبت،درمان مبتلایان به اچ ای وی و خانواده های آنها</w:t>
            </w:r>
          </w:p>
        </w:tc>
      </w:tr>
      <w:tr w:rsidR="00BE7686" w:rsidRPr="00533B0F" w:rsidTr="00A12BE0">
        <w:tc>
          <w:tcPr>
            <w:tcW w:w="10632" w:type="dxa"/>
          </w:tcPr>
          <w:p w:rsidR="00BE7686" w:rsidRPr="00A12BE0" w:rsidRDefault="00BE7686" w:rsidP="008F0696">
            <w:pPr>
              <w:rPr>
                <w:rFonts w:cs="B Nazanin"/>
                <w:rtl/>
              </w:rPr>
            </w:pPr>
            <w:r w:rsidRPr="00A12BE0">
              <w:rPr>
                <w:rFonts w:cs="B Nazanin" w:hint="cs"/>
                <w:rtl/>
              </w:rPr>
              <w:t>حداقل75 درصد مبتلایان به عفونت پیشرفته اچ ای وی /ایدز شناسایی شده تا پایان سال 93 تحت پوشش درمان قرار گیرند.(22نفر).ارتقا برنامه از75درصد به 85درصد تا پایان سال96)</w:t>
            </w:r>
          </w:p>
        </w:tc>
        <w:tc>
          <w:tcPr>
            <w:tcW w:w="2835" w:type="dxa"/>
          </w:tcPr>
          <w:p w:rsidR="00BE7686" w:rsidRPr="00A12BE0" w:rsidRDefault="00BE7686" w:rsidP="008F0696">
            <w:pPr>
              <w:rPr>
                <w:rFonts w:cs="B Nazanin"/>
                <w:rtl/>
              </w:rPr>
            </w:pPr>
            <w:r w:rsidRPr="00A12BE0">
              <w:rPr>
                <w:rFonts w:cs="B Nazanin" w:hint="cs"/>
                <w:rtl/>
              </w:rPr>
              <w:t>مشاوره،مراقبت،درمان مبتلایان به اچ ای وی و خانواده های آنها</w:t>
            </w:r>
          </w:p>
        </w:tc>
      </w:tr>
      <w:tr w:rsidR="00BE7686" w:rsidRPr="00533B0F" w:rsidTr="00A12BE0">
        <w:tc>
          <w:tcPr>
            <w:tcW w:w="10632" w:type="dxa"/>
          </w:tcPr>
          <w:p w:rsidR="00BE7686" w:rsidRPr="00A12BE0" w:rsidRDefault="00BE7686" w:rsidP="00A12BE0">
            <w:pPr>
              <w:rPr>
                <w:rFonts w:cs="B Nazanin"/>
                <w:rtl/>
              </w:rPr>
            </w:pPr>
            <w:r w:rsidRPr="00A12BE0">
              <w:rPr>
                <w:rFonts w:cs="B Nazanin" w:hint="cs"/>
                <w:rtl/>
              </w:rPr>
              <w:t>75 درصد زنان باردار مبتلا به اچ ای وی شناسایی شده و نوزادان آنها تا پایان  سال 93 تحت درمان پیشگیرانه رتروویروسی مطابق استانداردکشوری قرار گیرند.(27نفر)</w:t>
            </w:r>
            <w:r w:rsidR="00A12BE0">
              <w:rPr>
                <w:rFonts w:cs="B Nazanin" w:hint="cs"/>
                <w:rtl/>
              </w:rPr>
              <w:t xml:space="preserve"> </w:t>
            </w:r>
            <w:r w:rsidRPr="00A12BE0">
              <w:rPr>
                <w:rFonts w:cs="B Nazanin" w:hint="cs"/>
                <w:rtl/>
              </w:rPr>
              <w:t>ارتقا برنامه از75 درصدبه 95درصد تا پایان سال 96)</w:t>
            </w:r>
          </w:p>
        </w:tc>
        <w:tc>
          <w:tcPr>
            <w:tcW w:w="2835" w:type="dxa"/>
          </w:tcPr>
          <w:p w:rsidR="00BE7686" w:rsidRPr="00A12BE0" w:rsidRDefault="00BE7686" w:rsidP="008F0696">
            <w:pPr>
              <w:rPr>
                <w:rFonts w:cs="B Nazanin"/>
                <w:rtl/>
              </w:rPr>
            </w:pPr>
            <w:r w:rsidRPr="00A12BE0">
              <w:rPr>
                <w:rFonts w:cs="B Nazanin" w:hint="cs"/>
                <w:rtl/>
              </w:rPr>
              <w:t>مشاوره،مراقبت،درمان مبتلایان به اچ ای وی و خانواده های آنها</w:t>
            </w: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A12BE0" w:rsidRDefault="00A12BE0" w:rsidP="00BE7686">
      <w:pPr>
        <w:jc w:val="center"/>
        <w:rPr>
          <w:rFonts w:cs="B Nazanin"/>
          <w:sz w:val="32"/>
          <w:szCs w:val="32"/>
        </w:rPr>
      </w:pPr>
    </w:p>
    <w:p w:rsidR="00BE7686" w:rsidRPr="00687519" w:rsidRDefault="00A12BE0" w:rsidP="00A12BE0">
      <w:pPr>
        <w:jc w:val="center"/>
        <w:rPr>
          <w:rFonts w:cs="B Nazanin"/>
          <w:sz w:val="32"/>
          <w:szCs w:val="32"/>
          <w:rtl/>
        </w:rPr>
      </w:pPr>
      <w:r>
        <w:rPr>
          <w:rFonts w:cs="B Nazanin" w:hint="cs"/>
          <w:sz w:val="32"/>
          <w:szCs w:val="32"/>
          <w:rtl/>
          <w:lang w:bidi="fa-IR"/>
        </w:rPr>
        <w:lastRenderedPageBreak/>
        <w:t xml:space="preserve">مرکز </w:t>
      </w:r>
      <w:r w:rsidR="00BE7686" w:rsidRPr="00687519">
        <w:rPr>
          <w:rFonts w:cs="B Nazanin" w:hint="cs"/>
          <w:sz w:val="32"/>
          <w:szCs w:val="32"/>
          <w:rtl/>
        </w:rPr>
        <w:t xml:space="preserve">بهداشت </w:t>
      </w:r>
      <w:r w:rsidR="00BE7686">
        <w:rPr>
          <w:rFonts w:cs="B Nazanin" w:hint="cs"/>
          <w:sz w:val="32"/>
          <w:szCs w:val="32"/>
          <w:rtl/>
        </w:rPr>
        <w:t>استان</w:t>
      </w:r>
      <w:r w:rsidR="00BE7686"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490"/>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4B009E" w:rsidRDefault="00BE7686" w:rsidP="008F0696">
            <w:pPr>
              <w:rPr>
                <w:rFonts w:cs="B Nazanin"/>
                <w:sz w:val="32"/>
                <w:szCs w:val="32"/>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آموزش  دانشجویان گروه علوم پزشکی در رابطه با راههای پیشگیری و ترویج نگرش صحیح در خصوص اچ ای وی به میزان 70درصد در سال 93 توسط مربیان همسان (2520نفر  ).(ارتقا برنامه از 70درصد به 90 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آموزش و اطلاع رسانی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970"/>
        </w:trPr>
        <w:tc>
          <w:tcPr>
            <w:tcW w:w="3999" w:type="dxa"/>
          </w:tcPr>
          <w:p w:rsidR="00BE7686" w:rsidRPr="00CA74D5" w:rsidRDefault="00BE7686" w:rsidP="008F0696">
            <w:pPr>
              <w:pStyle w:val="ListParagraph"/>
              <w:spacing w:line="240" w:lineRule="auto"/>
              <w:ind w:left="0"/>
              <w:rPr>
                <w:rFonts w:cs="B Nazanin"/>
                <w:b/>
                <w:bCs/>
                <w:sz w:val="16"/>
                <w:szCs w:val="16"/>
                <w:rtl/>
              </w:rPr>
            </w:pPr>
            <w:r w:rsidRPr="008A2DA4">
              <w:rPr>
                <w:rFonts w:cs="B Nazanin" w:hint="cs"/>
                <w:sz w:val="28"/>
                <w:szCs w:val="28"/>
                <w:rtl/>
              </w:rPr>
              <w:t>تشکیل</w:t>
            </w:r>
            <w:r>
              <w:rPr>
                <w:rFonts w:cs="B Nazanin" w:hint="cs"/>
                <w:sz w:val="28"/>
                <w:szCs w:val="28"/>
                <w:rtl/>
              </w:rPr>
              <w:t xml:space="preserve"> جلسه هماهنگی با معاونت اموزشی دانشگاه</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944"/>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تهیه برنامه اموزشی بر اساس جدول زمان بندی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تهیه پکیج اموزشی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هماهنگی با معاونت دانشجویی جهت برگزاری کلاسهای اموزشی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320"/>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نظارت بر تشکیل کلاسهای آموزشی ارائه شده توسط واحد مبارزه با بیماریها</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jc w:val="center"/>
        <w:rPr>
          <w:rFonts w:cs="B Nazanin"/>
          <w:sz w:val="32"/>
          <w:szCs w:val="32"/>
          <w:rtl/>
        </w:rPr>
      </w:pPr>
    </w:p>
    <w:p w:rsidR="00BE7686" w:rsidRDefault="00BE7686"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989"/>
        </w:trPr>
        <w:tc>
          <w:tcPr>
            <w:tcW w:w="15701" w:type="dxa"/>
            <w:gridSpan w:val="9"/>
          </w:tcPr>
          <w:p w:rsidR="00BE7686" w:rsidRPr="00844DAA" w:rsidRDefault="00BE7686" w:rsidP="00844DAA">
            <w:pPr>
              <w:rPr>
                <w:rFonts w:cs="B Nazanin"/>
                <w:b/>
                <w:bCs/>
                <w:rtl/>
              </w:rPr>
            </w:pPr>
            <w:r w:rsidRPr="00844DAA">
              <w:rPr>
                <w:rFonts w:cs="B Nazanin" w:hint="cs"/>
                <w:b/>
                <w:bCs/>
                <w:rtl/>
              </w:rPr>
              <w:t>هدف اختصاصی :</w:t>
            </w:r>
            <w:r w:rsidRPr="0062641F">
              <w:rPr>
                <w:rFonts w:cs="B Nazanin" w:hint="cs"/>
                <w:b/>
                <w:bCs/>
                <w:rtl/>
              </w:rPr>
              <w:t xml:space="preserve"> </w:t>
            </w:r>
            <w:r w:rsidRPr="00844DAA">
              <w:rPr>
                <w:rFonts w:cs="B Nazanin" w:hint="cs"/>
                <w:b/>
                <w:bCs/>
                <w:rtl/>
              </w:rPr>
              <w:t>آموزش مصرف کنندگان تزریقی مواد در مورد راههای پیشگیری و ترویج نگرش صحیح در خصوص اچ ای وی و راههای کاهش آسیب و ترغیب استفاده از کاندوم به میزان 12درصد در سال93.(388نفر).(ارتقا برنامه از 12 درصد به 30 درصد تا پایان سال 96)</w:t>
            </w:r>
          </w:p>
        </w:tc>
      </w:tr>
      <w:tr w:rsidR="00BE7686" w:rsidRPr="004B009E" w:rsidTr="008F0696">
        <w:trPr>
          <w:trHeight w:val="415"/>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آموزش و اطلاع رسانی</w:t>
            </w:r>
          </w:p>
        </w:tc>
      </w:tr>
      <w:tr w:rsidR="00BE7686" w:rsidRPr="004B009E" w:rsidTr="008F0696">
        <w:trPr>
          <w:trHeight w:val="794"/>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824"/>
        </w:trPr>
        <w:tc>
          <w:tcPr>
            <w:tcW w:w="3999" w:type="dxa"/>
          </w:tcPr>
          <w:p w:rsidR="00BE7686" w:rsidRPr="000D1B2C" w:rsidRDefault="00BE7686" w:rsidP="008F0696">
            <w:pPr>
              <w:rPr>
                <w:rFonts w:cs="B Nazanin"/>
                <w:sz w:val="28"/>
                <w:szCs w:val="28"/>
                <w:rtl/>
              </w:rPr>
            </w:pPr>
            <w:r>
              <w:rPr>
                <w:rFonts w:cs="B Nazanin" w:hint="cs"/>
                <w:sz w:val="28"/>
                <w:szCs w:val="28"/>
                <w:rtl/>
              </w:rPr>
              <w:t>تشکیل جلسه هماهنگی با معاونت درمان برای اجرای برنامه آموزشی معتادان تزریقی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آموزش روانشناسان مراکز ترک اعتیاد (خصوصی-دولتی)در خصوص مشاوره و آزمایش داوطلبانه و راههای پیشگیری از ایدز</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هماهنگی جهت تشکیل کلاس اموزشی جهت معتادان تزریقی توسط روانشناسان دوره دیده</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طراحی و تهیه فرم گزارش دهی و ارسال به کلینیکهای ترک اعتیاد</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320"/>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پیگیری و دریافت و جمع بندی امار مراکزاز معاونت درمان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DA6BA9" w:rsidRDefault="00BE7686" w:rsidP="008F0696">
            <w:pPr>
              <w:rPr>
                <w:rFonts w:cs="B Nazanin"/>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آموزش همسران مصرف کنندگان مواد در مورد راههای پیشگیری و ترویج نگرش صحح  در خصوص اچ ای وی و نحوه مراقبت از خود و ترغیب استفاده از کاندوم به میزان 5/12 درصددر سال 93.(243).(ارتقا برنامه از 5/12 درصد به25 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آموزش و اطلاع رسانی</w:t>
            </w:r>
          </w:p>
        </w:tc>
      </w:tr>
      <w:tr w:rsidR="00BE7686" w:rsidRPr="004B009E" w:rsidTr="008F0696">
        <w:trPr>
          <w:trHeight w:val="634"/>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1468"/>
        </w:trPr>
        <w:tc>
          <w:tcPr>
            <w:tcW w:w="3999" w:type="dxa"/>
          </w:tcPr>
          <w:p w:rsidR="00BE7686" w:rsidRPr="0047640D" w:rsidRDefault="00BE7686" w:rsidP="008F0696">
            <w:pPr>
              <w:rPr>
                <w:rFonts w:cs="B Nazanin"/>
                <w:sz w:val="28"/>
                <w:szCs w:val="28"/>
                <w:rtl/>
              </w:rPr>
            </w:pPr>
            <w:r>
              <w:rPr>
                <w:rFonts w:cs="B Nazanin" w:hint="cs"/>
                <w:sz w:val="28"/>
                <w:szCs w:val="28"/>
                <w:rtl/>
              </w:rPr>
              <w:t>تشکیل جلسه هماهنگی با معاونت درمان برای اجرای برنامه اموزشی همسران مصرف کننده مواد در مراکز ترک اعتیاد خصوصی و دولتی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هماهنگی جهت تشکیل کلاس اموزشی مخصوص همسران مصرف کننده مواد توسط روانشناسان آموزشی دوره دیده</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 xml:space="preserve">پیگیری اموزش همسران مصرف کننده مواددر مرکز گذری </w:t>
            </w:r>
            <w:r>
              <w:rPr>
                <w:rFonts w:ascii="Times New Roman" w:hAnsi="Times New Roman" w:cs="Times New Roman" w:hint="cs"/>
                <w:sz w:val="28"/>
                <w:szCs w:val="28"/>
                <w:rtl/>
              </w:rPr>
              <w:t>–</w:t>
            </w:r>
            <w:r>
              <w:rPr>
                <w:rFonts w:cs="B Nazanin" w:hint="cs"/>
                <w:sz w:val="28"/>
                <w:szCs w:val="28"/>
                <w:rtl/>
              </w:rPr>
              <w:t>مرکز مشاوره بیماریهای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طراحی و تهیه فرم اماری اموزشی و ارسال به کلینیکهای ترک اعتیاد</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320"/>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پیگیری و دریافت و جمع بندی امار مراکز</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Pr="00687519" w:rsidRDefault="00BE7686" w:rsidP="00BE7686">
      <w:pPr>
        <w:jc w:val="center"/>
        <w:rPr>
          <w:rFonts w:cs="B Nazanin"/>
          <w:sz w:val="32"/>
          <w:szCs w:val="32"/>
          <w:rtl/>
        </w:rPr>
      </w:pPr>
      <w:r w:rsidRPr="00687519">
        <w:rPr>
          <w:rFonts w:cs="B Nazanin" w:hint="cs"/>
          <w:sz w:val="32"/>
          <w:szCs w:val="32"/>
          <w:rtl/>
        </w:rPr>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4B009E" w:rsidRDefault="00BE7686" w:rsidP="008F0696">
            <w:pPr>
              <w:rPr>
                <w:rFonts w:cs="B Nazanin"/>
                <w:sz w:val="32"/>
                <w:szCs w:val="32"/>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آموزش پرسنل خدمات بهداشتی درمانی در مورد راههای پیشگیری و ترویج نگرش صحیح در خصوص اچ ای وی و اصول احتیاطات استاندارد به میزان 85 درصد در سال 93(ارتقا برنامه از 85درصد به 100درصدتا پایان سال96)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آموزش و اطلاع رسانی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Default="00BE7686" w:rsidP="008F0696">
            <w:pPr>
              <w:rPr>
                <w:rFonts w:cs="B Nazanin"/>
                <w:sz w:val="28"/>
                <w:szCs w:val="28"/>
                <w:rtl/>
              </w:rPr>
            </w:pPr>
            <w:r>
              <w:rPr>
                <w:rFonts w:cs="B Nazanin" w:hint="cs"/>
                <w:sz w:val="28"/>
                <w:szCs w:val="28"/>
                <w:rtl/>
              </w:rPr>
              <w:t xml:space="preserve">جلسه هماهنگی  با معاونت درمان </w:t>
            </w:r>
          </w:p>
          <w:p w:rsidR="00BE7686" w:rsidRPr="00CA74D5" w:rsidRDefault="00BE7686" w:rsidP="008F0696">
            <w:pPr>
              <w:pStyle w:val="ListParagraph"/>
              <w:spacing w:line="240" w:lineRule="auto"/>
              <w:ind w:left="0"/>
              <w:rPr>
                <w:rFonts w:cs="B Nazanin"/>
                <w:b/>
                <w:bCs/>
                <w:sz w:val="16"/>
                <w:szCs w:val="16"/>
                <w:rtl/>
              </w:rPr>
            </w:pP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هماهنگی جهت آموزش پودمانی ویژه نیروهای بهداشتی درمانی توسط معاونت درمان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تشکیل کلاسهای اموزشی تربیت مربی همسان مشترکا</w:t>
            </w:r>
            <w:r>
              <w:rPr>
                <w:rFonts w:cs="Times New Roman" w:hint="cs"/>
                <w:sz w:val="28"/>
                <w:szCs w:val="28"/>
                <w:rtl/>
              </w:rPr>
              <w:t>" توسط معاونت بهداشتی و معاونت درمان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Times New Roman" w:hint="cs"/>
                <w:sz w:val="28"/>
                <w:szCs w:val="28"/>
                <w:rtl/>
              </w:rPr>
              <w:t>تهیه پکیج اموزشی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320"/>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Times New Roman" w:hint="cs"/>
                <w:sz w:val="28"/>
                <w:szCs w:val="28"/>
                <w:rtl/>
              </w:rPr>
              <w:t>صدور گواهی اموزشی جهت پرسنل دوره دیده</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B90906"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آموزش همسران مبتلایان به اچ ای وی در مورد راههای پیشگیری وترویج نگرش صحیح در خصوص اچ ای وی و نحوه مراقبت از خود به میزان 80 درصد در سال 93 توسط دانشگاه علوم پزشکی (15نفر)(ارتقا برنامه از 80 درصدبه 90درصد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آموزش و اطلاع رسانی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8C3FA1" w:rsidRDefault="00BE7686" w:rsidP="008F0696">
            <w:pPr>
              <w:rPr>
                <w:rFonts w:cs="B Nazanin"/>
                <w:sz w:val="28"/>
                <w:szCs w:val="28"/>
                <w:rtl/>
              </w:rPr>
            </w:pPr>
            <w:r>
              <w:rPr>
                <w:rFonts w:cs="B Nazanin" w:hint="cs"/>
                <w:sz w:val="28"/>
                <w:szCs w:val="28"/>
                <w:rtl/>
              </w:rPr>
              <w:t>جلسه هماهنگی با مرکز مشاوره و مرکز بهداشت شهرستان یزد</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8C3FA1" w:rsidRDefault="00BE7686" w:rsidP="008F0696">
            <w:pPr>
              <w:rPr>
                <w:rFonts w:cs="B Nazanin"/>
                <w:sz w:val="28"/>
                <w:szCs w:val="28"/>
                <w:rtl/>
              </w:rPr>
            </w:pPr>
            <w:r>
              <w:rPr>
                <w:rFonts w:cs="B Nazanin" w:hint="cs"/>
                <w:sz w:val="28"/>
                <w:szCs w:val="28"/>
                <w:rtl/>
              </w:rPr>
              <w:t>نظارت و هماهنگی برتشکیل جلسات اموزشی همسران اچ ای وی مثبت توسط مرکز مشاوره بیماریها</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565DF7"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آموزش بیماران اچ ای وی شناسایی شده درخصوص بیماری ایدز و مهارت مراقبت از خود و ترغیب استفاده از کاندوم به میزان 70 درصد در سال93 توسط دانشگاه علوم پزشکی (87نفر).(ارتقا برنامه از 70 درصد به 90 درصد تا پایان سال96)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آموزش و اطلاع رسانی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8C3FA1" w:rsidRDefault="00BE7686" w:rsidP="008F0696">
            <w:pPr>
              <w:rPr>
                <w:rFonts w:cs="B Nazanin"/>
                <w:sz w:val="28"/>
                <w:szCs w:val="28"/>
                <w:rtl/>
              </w:rPr>
            </w:pPr>
            <w:r>
              <w:rPr>
                <w:rFonts w:cs="B Nazanin" w:hint="cs"/>
                <w:sz w:val="28"/>
                <w:szCs w:val="28"/>
                <w:rtl/>
              </w:rPr>
              <w:t>جلسه هماهنگی با مرکز مشاوره یزد و میبد</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8C3FA1" w:rsidRDefault="00BE7686" w:rsidP="008F0696">
            <w:pPr>
              <w:rPr>
                <w:rFonts w:cs="B Nazanin"/>
                <w:sz w:val="28"/>
                <w:szCs w:val="28"/>
                <w:rtl/>
              </w:rPr>
            </w:pPr>
            <w:r>
              <w:rPr>
                <w:rFonts w:cs="B Nazanin" w:hint="cs"/>
                <w:sz w:val="28"/>
                <w:szCs w:val="28"/>
                <w:rtl/>
              </w:rPr>
              <w:t>هماهنگی و نظارت جهت تشکیل کلاسهای اموزشی توسط مرکز مشاوره بیماریهای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565DF7"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آموزش –مشاوره- و آزمایش داوطلبانه زنان باردار پرخطر به میزان 70درصد تا پایان سال 93(2520نفر).(ارتقا برنامه از 70 درصد به 80 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آموزش و اطلاع رسانی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8C3FA1" w:rsidRDefault="00BE7686" w:rsidP="008F0696">
            <w:pPr>
              <w:rPr>
                <w:rFonts w:cs="B Nazanin"/>
                <w:sz w:val="28"/>
                <w:szCs w:val="28"/>
                <w:rtl/>
              </w:rPr>
            </w:pPr>
            <w:r>
              <w:rPr>
                <w:rFonts w:cs="B Nazanin" w:hint="cs"/>
                <w:sz w:val="28"/>
                <w:szCs w:val="28"/>
                <w:rtl/>
              </w:rPr>
              <w:t xml:space="preserve">هماهنگی و تشکیل جلسه با مدیر گروه بهداشت خانواده </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ارسال نامه به کلیه شبکه ها جهت ارجاع زنان باردار پرخطر به مرکز مشاوره بیماریها</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اموزش پرسنل بهداشت خانواده در خصوص شناسایی زنان باردار پرخطر و ارجاع به کلینیک بیماریهای رفتاری و ارسال امار</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8C3FA1" w:rsidRDefault="00BE7686" w:rsidP="008F0696">
            <w:pPr>
              <w:rPr>
                <w:rFonts w:cs="B Nazanin"/>
                <w:sz w:val="28"/>
                <w:szCs w:val="28"/>
                <w:rtl/>
              </w:rPr>
            </w:pPr>
            <w:r>
              <w:rPr>
                <w:rFonts w:cs="B Nazanin" w:hint="cs"/>
                <w:sz w:val="28"/>
                <w:szCs w:val="28"/>
                <w:rtl/>
              </w:rPr>
              <w:t>پیگیری و نظارت جهت اموزش و مشاوره و آزمایش زنان باردار پرخطر ارجاعی از مراکزو ارسال امار ماهیانه به واحد بهداشت خانواده مرکز بهداشت استان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565DF7"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حداقل 50 درصد از پناهندگان در سال تحت آموزش استاندارد راههای پیشگیری و ترویج نگرش صحیح در خصوص اچ ای وی قرار گیرند.(15000).(ارتقا برنامه از 50درصد به 70 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آموزش و اطلاع رسانی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Default="00BE7686" w:rsidP="008F0696">
            <w:pPr>
              <w:rPr>
                <w:rFonts w:cs="B Nazanin"/>
                <w:sz w:val="28"/>
                <w:szCs w:val="28"/>
                <w:rtl/>
              </w:rPr>
            </w:pPr>
            <w:r>
              <w:rPr>
                <w:rFonts w:cs="B Nazanin" w:hint="cs"/>
                <w:sz w:val="28"/>
                <w:szCs w:val="28"/>
                <w:rtl/>
              </w:rPr>
              <w:t>تشکیل جلسه هماهنگی با مسئولین اداره اتباع جهت آموزش پناهندگان</w:t>
            </w:r>
          </w:p>
          <w:p w:rsidR="00BE7686" w:rsidRPr="00CA74D5" w:rsidRDefault="00BE7686" w:rsidP="008F0696">
            <w:pPr>
              <w:pStyle w:val="ListParagraph"/>
              <w:spacing w:line="240" w:lineRule="auto"/>
              <w:ind w:left="0"/>
              <w:rPr>
                <w:rFonts w:cs="B Nazanin"/>
                <w:b/>
                <w:bCs/>
                <w:sz w:val="16"/>
                <w:szCs w:val="16"/>
                <w:rtl/>
              </w:rPr>
            </w:pP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آموزش پزشکان و بهبخشان در زمینه پیشگیری از ایدز توسط کارشناس ایدز</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تهیه جزوه آموزشی توسط گروه مبارزه با بیماریهای مرکز بهداشت استان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آموزش پناهندگان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844DAA" w:rsidRDefault="00BE7686" w:rsidP="008F0696">
            <w:pPr>
              <w:rPr>
                <w:rFonts w:cs="B Nazanin"/>
                <w:b/>
                <w:bCs/>
              </w:rPr>
            </w:pPr>
            <w:r w:rsidRPr="00844DAA">
              <w:rPr>
                <w:rFonts w:cs="B Nazanin" w:hint="cs"/>
                <w:b/>
                <w:bCs/>
                <w:rtl/>
              </w:rPr>
              <w:t>18درصد مصرف کنندگان تزریقی موادتا پایان سال 93  تحت پوشش درمان نگهدارنده قرار گیرند(583نفر).(ارتقا برنامه از18 درصد به 40 درصدتا پایان سال 96)</w:t>
            </w:r>
          </w:p>
        </w:tc>
      </w:tr>
      <w:tr w:rsidR="00BE7686" w:rsidRPr="004B009E" w:rsidTr="008F0696">
        <w:trPr>
          <w:trHeight w:val="514"/>
        </w:trPr>
        <w:tc>
          <w:tcPr>
            <w:tcW w:w="15701" w:type="dxa"/>
            <w:gridSpan w:val="9"/>
          </w:tcPr>
          <w:p w:rsidR="00BE7686" w:rsidRPr="00AD1A7F" w:rsidRDefault="00BE7686" w:rsidP="008F0696">
            <w:pPr>
              <w:rPr>
                <w:rFonts w:cs="B Titr"/>
                <w:sz w:val="28"/>
                <w:szCs w:val="28"/>
                <w:rtl/>
              </w:rPr>
            </w:pPr>
            <w:r>
              <w:rPr>
                <w:rFonts w:cs="B Titr" w:hint="cs"/>
                <w:sz w:val="28"/>
                <w:szCs w:val="28"/>
                <w:rtl/>
              </w:rPr>
              <w:t xml:space="preserve">راهکار: </w:t>
            </w:r>
            <w:r w:rsidRPr="00844DAA">
              <w:rPr>
                <w:rFonts w:cs="B Nazanin" w:hint="cs"/>
                <w:b/>
                <w:bCs/>
                <w:rtl/>
              </w:rPr>
              <w:t>کاهش آسیب</w:t>
            </w:r>
            <w:r>
              <w:rPr>
                <w:rFonts w:cs="B Titr" w:hint="cs"/>
                <w:sz w:val="28"/>
                <w:szCs w:val="28"/>
                <w:rtl/>
              </w:rPr>
              <w:t xml:space="preserve">  </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جلسه هماهنگی در زمینه اجرای برنامه درمان نگهدارنده برای معتادین تزریقی با معاونت درمان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هماهنگی و پیگیری جهت ارسال آمار ماهیانه موارد تزریقی تحت پوشش درمان نگهدارنده با متادون به معاونت بهداشتی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4B009E" w:rsidRDefault="00BE7686" w:rsidP="008F0696">
            <w:pPr>
              <w:rPr>
                <w:rFonts w:cs="B Nazanin"/>
                <w:sz w:val="32"/>
                <w:szCs w:val="32"/>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80درصدمصرف کنندگان تزریقی مبتلا به اچ ای وی شناخته شده تحت پوشش درمان نگهدارنده با متادون قرار گیرند.(نفر75).ارتقا برنامه از 80 درصد به 95 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کاهش آسیب</w:t>
            </w:r>
            <w:r>
              <w:rPr>
                <w:rFonts w:cs="B Titr" w:hint="cs"/>
                <w:sz w:val="28"/>
                <w:szCs w:val="28"/>
                <w:rtl/>
              </w:rPr>
              <w:t xml:space="preserve">  </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تشکیل جلسه هماهنگی با مرکز بهداشت شهرستان یزد و کلینیک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هماهنگی و پیگیری جهت انجام برنامه نگهدارنده متادون برای بیماران اچ ای وی مثبت توسط واحد مبارزه بابیماریهای شهرستان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انجام برنامه متادون درمانی طبق پروتوکل کشوری در کلینیک بیماریهای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76189D" w:rsidRDefault="00BE7686" w:rsidP="008F0696">
            <w:pPr>
              <w:rPr>
                <w:rFonts w:cs="B Titr"/>
                <w:color w:val="000000" w:themeColor="text1"/>
              </w:rPr>
            </w:pPr>
            <w:r w:rsidRPr="00844DAA">
              <w:rPr>
                <w:rFonts w:cs="B Nazanin" w:hint="cs"/>
                <w:b/>
                <w:bCs/>
                <w:rtl/>
              </w:rPr>
              <w:t>حداقل 5/ 17مصرف کنندگان تزریقی مواد تا پایان سال 93تحت مشاوره و آزمایش داوطلبانه قرار گیرند.0(567نفر)(ارتقا برنامه از 5/17درصدبه 30درصد تا پایان سال96</w:t>
            </w:r>
            <w:r w:rsidRPr="0076189D">
              <w:rPr>
                <w:rFonts w:cs="B Titr" w:hint="cs"/>
                <w:color w:val="000000" w:themeColor="text1"/>
                <w:rtl/>
              </w:rPr>
              <w:t>)</w:t>
            </w:r>
          </w:p>
        </w:tc>
      </w:tr>
      <w:tr w:rsidR="00BE7686" w:rsidRPr="004B009E" w:rsidTr="008F0696">
        <w:trPr>
          <w:trHeight w:val="514"/>
        </w:trPr>
        <w:tc>
          <w:tcPr>
            <w:tcW w:w="15701" w:type="dxa"/>
            <w:gridSpan w:val="9"/>
          </w:tcPr>
          <w:p w:rsidR="00BE7686" w:rsidRPr="00AD1A7F" w:rsidRDefault="00BE7686" w:rsidP="008F0696">
            <w:pPr>
              <w:rPr>
                <w:rFonts w:cs="B Titr"/>
                <w:sz w:val="28"/>
                <w:szCs w:val="28"/>
              </w:rPr>
            </w:pPr>
            <w:r w:rsidRPr="004B009E">
              <w:rPr>
                <w:rFonts w:cs="B Nazanin" w:hint="cs"/>
                <w:sz w:val="32"/>
                <w:szCs w:val="32"/>
                <w:rtl/>
              </w:rPr>
              <w:t>راهکار :</w:t>
            </w:r>
            <w:r>
              <w:rPr>
                <w:rFonts w:cs="B Titr" w:hint="cs"/>
                <w:sz w:val="28"/>
                <w:szCs w:val="28"/>
                <w:rtl/>
              </w:rPr>
              <w:t xml:space="preserve"> </w:t>
            </w:r>
            <w:r w:rsidRPr="00844DAA">
              <w:rPr>
                <w:rFonts w:cs="B Nazanin" w:hint="cs"/>
                <w:b/>
                <w:bCs/>
                <w:rtl/>
              </w:rPr>
              <w:t>مشاوره و آزمایش داوطلبانه</w:t>
            </w:r>
          </w:p>
        </w:tc>
      </w:tr>
      <w:tr w:rsidR="00BE7686" w:rsidRPr="004B009E" w:rsidTr="008F0696">
        <w:trPr>
          <w:trHeight w:val="683"/>
        </w:trPr>
        <w:tc>
          <w:tcPr>
            <w:tcW w:w="3999" w:type="dxa"/>
          </w:tcPr>
          <w:p w:rsidR="00BE7686" w:rsidRDefault="00BE7686" w:rsidP="008F0696">
            <w:pPr>
              <w:rPr>
                <w:rFonts w:cs="B Titr"/>
                <w:sz w:val="28"/>
                <w:szCs w:val="28"/>
                <w:rtl/>
              </w:rPr>
            </w:pP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Default="00BE7686" w:rsidP="008F0696">
            <w:pPr>
              <w:rPr>
                <w:rFonts w:cs="B Titr"/>
                <w:sz w:val="28"/>
                <w:szCs w:val="28"/>
                <w:rtl/>
              </w:rPr>
            </w:pPr>
            <w:r w:rsidRPr="0076189D">
              <w:rPr>
                <w:rFonts w:cs="B Nazanin" w:hint="cs"/>
                <w:color w:val="000000" w:themeColor="text1"/>
                <w:sz w:val="28"/>
                <w:szCs w:val="28"/>
                <w:rtl/>
              </w:rPr>
              <w:t>تشکیل جلسه با معاونت درمان در خصوص ارجاع مصرف کنندگان تزریقی مواد از کلینیکهای ترک اعتیاد به مرکز مشاوره بیماریها</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sidRPr="0076189D">
              <w:rPr>
                <w:rFonts w:cs="B Nazanin" w:hint="cs"/>
                <w:color w:val="000000" w:themeColor="text1"/>
                <w:sz w:val="28"/>
                <w:szCs w:val="28"/>
                <w:rtl/>
              </w:rPr>
              <w:t>ارجاع مصرف کنندگان تزریقی از مرکز گذری به کلینیک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sidRPr="0076189D">
              <w:rPr>
                <w:rFonts w:cs="B Nazanin" w:hint="cs"/>
                <w:color w:val="000000" w:themeColor="text1"/>
                <w:sz w:val="28"/>
                <w:szCs w:val="28"/>
                <w:rtl/>
              </w:rPr>
              <w:t>ارجاع معتادین تزریقی از کمپهای ترک اعتیاد به مرکز مشاوره بیماریها</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sidRPr="0076189D">
              <w:rPr>
                <w:rFonts w:cs="B Nazanin" w:hint="cs"/>
                <w:color w:val="000000" w:themeColor="text1"/>
                <w:sz w:val="28"/>
                <w:szCs w:val="28"/>
                <w:rtl/>
              </w:rPr>
              <w:t>پیگیری جواب آزمایشات معتادین و ارسال به واحد کارشناسی اعتیاد درمان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2929DE"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5 درصد از بیماران آمیزشی مبتلا به زخم تناسلی و ترشح مجرا مراجعه کننده به مراکز بهداشتی درمانی تحت مشاوره مراقبت و درمان صحیح قرار گیرند و تست تشخیصی اچ ای وی انجام دهند.(ارتقا برنامه از 5درصد به 15 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مشاوره و آزمایش داوطلبانه</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Default="00BE7686" w:rsidP="008F0696">
            <w:pPr>
              <w:rPr>
                <w:rFonts w:cs="B Nazanin"/>
                <w:sz w:val="28"/>
                <w:szCs w:val="28"/>
                <w:rtl/>
              </w:rPr>
            </w:pPr>
            <w:r>
              <w:rPr>
                <w:rFonts w:cs="B Nazanin" w:hint="cs"/>
                <w:sz w:val="28"/>
                <w:szCs w:val="28"/>
                <w:rtl/>
              </w:rPr>
              <w:t>آموزش نیروهای شاغل در مراکز ارائه دهنده خدمات بهداشتی درمانی (ماماها)و بیمارستانها در خصوص تشخیص ،مراقبت و ارجاع بیماران آمیزشی</w:t>
            </w:r>
          </w:p>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پیگیری جهت مشاوره زنان ارجاع شده از مراکز بهداشتی و بیمارستانها به مرکز مشاوره بیماریهای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 xml:space="preserve">ارسال نامه به کلیه مطبها </w:t>
            </w:r>
            <w:r>
              <w:rPr>
                <w:rFonts w:ascii="Times New Roman" w:hAnsi="Times New Roman" w:cs="Times New Roman" w:hint="cs"/>
                <w:sz w:val="28"/>
                <w:szCs w:val="28"/>
                <w:rtl/>
              </w:rPr>
              <w:t>–</w:t>
            </w:r>
            <w:r>
              <w:rPr>
                <w:rFonts w:cs="B Nazanin" w:hint="cs"/>
                <w:sz w:val="28"/>
                <w:szCs w:val="28"/>
                <w:rtl/>
              </w:rPr>
              <w:t xml:space="preserve"> کلینیکهای زنان </w:t>
            </w:r>
            <w:r>
              <w:rPr>
                <w:rFonts w:ascii="Times New Roman" w:hAnsi="Times New Roman" w:cs="Times New Roman" w:hint="cs"/>
                <w:sz w:val="28"/>
                <w:szCs w:val="28"/>
                <w:rtl/>
              </w:rPr>
              <w:t>–</w:t>
            </w:r>
            <w:r>
              <w:rPr>
                <w:rFonts w:cs="B Nazanin" w:hint="cs"/>
                <w:sz w:val="28"/>
                <w:szCs w:val="28"/>
                <w:rtl/>
              </w:rPr>
              <w:t>اورولوژی-پوست-عفونی-در خصوص ارجاع بیماران آمیزشی به کلینیک مشاوره</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تهیه و ارسال آمار به واحد مبارزه با بیماریهای استان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2929DE"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جمعیت عمومی بالای 15 سال براساس (استانداردهای تعیین شده )تا پایان برنامه به خدمات مشاوره و آزمایش تشخصی اچ ای وی دسترسی داشته باشند.(692189)(100درصد افراد بالای 15 سال تا پایان سال 96 به خدمات مشاوره و آزمایش دسترسی داشته باشند.</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مشاوره و آزمایش داوطلبانه</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راه اندازی مرکز مشاوره و پایگاه مشاوره در دو شهرستان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تامین نیرو(پزشک- مشاور دوره دیده)</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Default="00BE7686" w:rsidP="008F0696">
            <w:pPr>
              <w:rPr>
                <w:rFonts w:cs="B Nazanin"/>
                <w:sz w:val="28"/>
                <w:szCs w:val="28"/>
                <w:rtl/>
              </w:rPr>
            </w:pPr>
            <w:r>
              <w:rPr>
                <w:rFonts w:cs="B Nazanin" w:hint="cs"/>
                <w:sz w:val="28"/>
                <w:szCs w:val="28"/>
                <w:rtl/>
              </w:rPr>
              <w:t>تشکیل جلسه هماهنگی با معاونت درمان جهت راه اندازی آزمایشگاه تشخیصی اچ ای وی در دو شهرستان مربوطه و استفاده از کیتهای رپید تست</w:t>
            </w:r>
          </w:p>
          <w:p w:rsidR="00BE7686" w:rsidRPr="00CA74D5" w:rsidRDefault="00BE7686" w:rsidP="008F0696">
            <w:pPr>
              <w:pStyle w:val="ListParagraph"/>
              <w:spacing w:line="240" w:lineRule="auto"/>
              <w:ind w:left="0"/>
              <w:rPr>
                <w:rFonts w:cs="B Nazanin"/>
                <w:b/>
                <w:bCs/>
                <w:sz w:val="16"/>
                <w:szCs w:val="16"/>
              </w:rPr>
            </w:pP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خرید دستگاه الیزا جهت انجام تست اچ ای وی برای مرکز مشاوره بیماریهای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320"/>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آموزش نیرودر زمینه مشاوره و آزمایش داوطلبانه(</w:t>
            </w:r>
            <w:r>
              <w:rPr>
                <w:rFonts w:cs="B Nazanin"/>
                <w:sz w:val="28"/>
                <w:szCs w:val="28"/>
              </w:rPr>
              <w:t>HCT</w:t>
            </w:r>
            <w:r>
              <w:rPr>
                <w:rFonts w:cs="B Nazanin" w:hint="cs"/>
                <w:sz w:val="28"/>
                <w:szCs w:val="28"/>
                <w:rtl/>
              </w:rPr>
              <w:t>)</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44"/>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تامین اعتبار مورد نیاز</w:t>
            </w:r>
          </w:p>
        </w:tc>
        <w:tc>
          <w:tcPr>
            <w:tcW w:w="1308" w:type="dxa"/>
          </w:tcPr>
          <w:p w:rsidR="00BE7686" w:rsidRPr="00D9126E" w:rsidRDefault="00BE7686" w:rsidP="008F0696">
            <w:pPr>
              <w:jc w:val="center"/>
              <w:rPr>
                <w:rFonts w:cs="B Nazanin"/>
                <w:b/>
                <w:bCs/>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D9126E" w:rsidRDefault="00BE7686" w:rsidP="008F0696">
            <w:pPr>
              <w:jc w:val="center"/>
              <w:rPr>
                <w:rFonts w:cs="B Nazanin"/>
                <w:b/>
                <w:bCs/>
                <w:sz w:val="20"/>
                <w:szCs w:val="20"/>
                <w:rtl/>
              </w:rPr>
            </w:pPr>
          </w:p>
        </w:tc>
      </w:tr>
    </w:tbl>
    <w:p w:rsidR="00BE7686" w:rsidRPr="009F4133" w:rsidRDefault="00BE7686" w:rsidP="00BE7686">
      <w:pPr>
        <w:tabs>
          <w:tab w:val="right" w:pos="1275"/>
        </w:tabs>
        <w:jc w:val="center"/>
        <w:rPr>
          <w:rFonts w:cs="Titr Mazar"/>
          <w:sz w:val="16"/>
          <w:szCs w:val="16"/>
          <w:rtl/>
        </w:rPr>
      </w:pPr>
    </w:p>
    <w:p w:rsidR="00BE7686" w:rsidRDefault="00BE7686" w:rsidP="00BE7686">
      <w:pPr>
        <w:tabs>
          <w:tab w:val="right" w:pos="1275"/>
        </w:tabs>
        <w:jc w:val="center"/>
        <w:rPr>
          <w:rFonts w:cs="Titr Mazar"/>
          <w:sz w:val="16"/>
          <w:szCs w:val="16"/>
        </w:rPr>
      </w:pPr>
    </w:p>
    <w:p w:rsidR="00BE7686" w:rsidRPr="00687519" w:rsidRDefault="00BE7686" w:rsidP="00BE7686">
      <w:pPr>
        <w:jc w:val="center"/>
        <w:rPr>
          <w:rFonts w:cs="B Nazanin"/>
          <w:sz w:val="32"/>
          <w:szCs w:val="32"/>
          <w:rtl/>
        </w:rPr>
      </w:pPr>
      <w:r w:rsidRPr="00687519">
        <w:rPr>
          <w:rFonts w:cs="B Nazanin" w:hint="cs"/>
          <w:sz w:val="32"/>
          <w:szCs w:val="32"/>
          <w:rtl/>
        </w:rPr>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AD1A7F" w:rsidRDefault="00BE7686" w:rsidP="008F0696">
            <w:pPr>
              <w:rPr>
                <w:rFonts w:cs="B Titr"/>
                <w:sz w:val="28"/>
                <w:szCs w:val="28"/>
              </w:rPr>
            </w:pPr>
            <w:r w:rsidRPr="00844DAA">
              <w:rPr>
                <w:rFonts w:cs="B Nazanin" w:hint="cs"/>
                <w:b/>
                <w:bCs/>
                <w:rtl/>
              </w:rPr>
              <w:t>100درصد افراد متقاضی وسیله پیشگیری (15-49)براحتی امکان تهیه وسیله پیشگیری را داشته باشند(288698).ارتقا برنامه به میزان 100درصد تا پایان سال96</w:t>
            </w:r>
          </w:p>
        </w:tc>
      </w:tr>
      <w:tr w:rsidR="00BE7686" w:rsidRPr="004B009E" w:rsidTr="008F0696">
        <w:trPr>
          <w:trHeight w:val="514"/>
        </w:trPr>
        <w:tc>
          <w:tcPr>
            <w:tcW w:w="15701" w:type="dxa"/>
            <w:gridSpan w:val="9"/>
          </w:tcPr>
          <w:p w:rsidR="00BE7686" w:rsidRPr="00AD1A7F" w:rsidRDefault="00BE7686" w:rsidP="008F0696">
            <w:pPr>
              <w:rPr>
                <w:rFonts w:cs="B Titr"/>
                <w:sz w:val="28"/>
                <w:szCs w:val="28"/>
              </w:rPr>
            </w:pPr>
            <w:r w:rsidRPr="004B009E">
              <w:rPr>
                <w:rFonts w:cs="B Nazanin" w:hint="cs"/>
                <w:sz w:val="32"/>
                <w:szCs w:val="32"/>
                <w:rtl/>
              </w:rPr>
              <w:t>راهکار :</w:t>
            </w:r>
            <w:r>
              <w:rPr>
                <w:rFonts w:cs="B Nazanin" w:hint="cs"/>
                <w:b/>
                <w:bCs/>
                <w:rtl/>
              </w:rPr>
              <w:t xml:space="preserve"> </w:t>
            </w:r>
            <w:r w:rsidRPr="00844DAA">
              <w:rPr>
                <w:rFonts w:cs="B Nazanin" w:hint="cs"/>
                <w:b/>
                <w:bCs/>
                <w:rtl/>
              </w:rPr>
              <w:t>پیشگیری از انتقال جنسی</w:t>
            </w:r>
          </w:p>
        </w:tc>
      </w:tr>
      <w:tr w:rsidR="00BE7686" w:rsidRPr="004B009E" w:rsidTr="008F0696">
        <w:trPr>
          <w:trHeight w:val="683"/>
        </w:trPr>
        <w:tc>
          <w:tcPr>
            <w:tcW w:w="3999" w:type="dxa"/>
          </w:tcPr>
          <w:p w:rsidR="00BE7686" w:rsidRDefault="00BE7686" w:rsidP="008F0696">
            <w:pPr>
              <w:rPr>
                <w:rFonts w:cs="B Titr"/>
                <w:sz w:val="28"/>
                <w:szCs w:val="28"/>
                <w:rtl/>
              </w:rPr>
            </w:pP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Default="00BE7686" w:rsidP="008F0696">
            <w:pPr>
              <w:rPr>
                <w:rFonts w:cs="B Nazanin"/>
                <w:sz w:val="28"/>
                <w:szCs w:val="28"/>
                <w:rtl/>
              </w:rPr>
            </w:pPr>
            <w:r>
              <w:rPr>
                <w:rFonts w:cs="B Nazanin" w:hint="cs"/>
                <w:sz w:val="28"/>
                <w:szCs w:val="28"/>
                <w:rtl/>
              </w:rPr>
              <w:t>جلسه با مدیر گروه بهداشت خانواده</w:t>
            </w:r>
          </w:p>
          <w:p w:rsidR="00BE7686" w:rsidRDefault="00BE7686" w:rsidP="008F0696">
            <w:pPr>
              <w:rPr>
                <w:rFonts w:cs="B Titr"/>
                <w:sz w:val="28"/>
                <w:szCs w:val="28"/>
                <w:rtl/>
              </w:rPr>
            </w:pP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Default="00BE7686" w:rsidP="008F0696">
            <w:pPr>
              <w:rPr>
                <w:rFonts w:cs="B Titr"/>
                <w:sz w:val="28"/>
                <w:szCs w:val="28"/>
                <w:rtl/>
              </w:rPr>
            </w:pPr>
            <w:r>
              <w:rPr>
                <w:rFonts w:cs="B Nazanin" w:hint="cs"/>
                <w:sz w:val="28"/>
                <w:szCs w:val="28"/>
                <w:rtl/>
              </w:rPr>
              <w:t>تامین وسیله پیشگیری توسط واحد بهداشت خانواده و توزیع در مراکز مشاوره و مرکز گذری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Default="00BE7686" w:rsidP="008F0696">
            <w:pPr>
              <w:rPr>
                <w:rFonts w:cs="B Titr"/>
                <w:sz w:val="28"/>
                <w:szCs w:val="28"/>
                <w:rtl/>
              </w:rPr>
            </w:pPr>
            <w:r>
              <w:rPr>
                <w:rFonts w:cs="B Nazanin" w:hint="cs"/>
                <w:sz w:val="28"/>
                <w:szCs w:val="28"/>
                <w:rtl/>
              </w:rPr>
              <w:t>پیگیری جهت آموزش زنان 15-49 ساله جهت استفاده از وسایل پیشگیری</w:t>
            </w:r>
          </w:p>
          <w:p w:rsidR="00BE7686" w:rsidRDefault="00BE7686" w:rsidP="008F0696">
            <w:pPr>
              <w:rPr>
                <w:rFonts w:cs="B Titr"/>
                <w:sz w:val="28"/>
                <w:szCs w:val="28"/>
                <w:rtl/>
              </w:rPr>
            </w:pP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Pr="009F4133" w:rsidRDefault="00BE7686" w:rsidP="00BE7686">
      <w:pPr>
        <w:tabs>
          <w:tab w:val="right" w:pos="1275"/>
        </w:tabs>
        <w:jc w:val="center"/>
        <w:rPr>
          <w:rFonts w:cs="Titr Mazar"/>
          <w:sz w:val="16"/>
          <w:szCs w:val="16"/>
          <w:rtl/>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Pr>
      </w:pPr>
    </w:p>
    <w:p w:rsidR="00BE7686" w:rsidRDefault="00BE7686" w:rsidP="00BE7686">
      <w:pPr>
        <w:tabs>
          <w:tab w:val="right" w:pos="1275"/>
        </w:tabs>
        <w:jc w:val="center"/>
        <w:rPr>
          <w:rFonts w:cs="Titr Mazar"/>
          <w:sz w:val="16"/>
          <w:szCs w:val="16"/>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2929DE"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18 درصد مصرف کنندگان تزریقی مواد شناسایی شده تحت پوشش برنامه تا پایان سال 93 به مقدار کافی به کاندوم دسترسی داشته باشند.(486نفر).ارتقا برنامه از 18 درصد به 40درصد تا پایان سال</w:t>
            </w:r>
            <w:r>
              <w:rPr>
                <w:rFonts w:cs="B Titr" w:hint="cs"/>
                <w:sz w:val="28"/>
                <w:szCs w:val="28"/>
                <w:rtl/>
              </w:rPr>
              <w:t xml:space="preserve">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پیشگیری از انتقال جنسی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کاندوم به مقدار کافی در مراکز بهداشتی درمانی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وسیله پیشگیری در مراکز گذری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توزیع وسیله پیشگیری توسط گروههای یاری رسان برای معتادان سخت دسترس</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وسیله پیشگیری در کلینیک های ترک اعتیاد</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tl/>
        </w:rPr>
      </w:pPr>
    </w:p>
    <w:p w:rsidR="00BE7686" w:rsidRPr="009F4133" w:rsidRDefault="00BE7686" w:rsidP="00BE7686">
      <w:pPr>
        <w:tabs>
          <w:tab w:val="right" w:pos="1275"/>
        </w:tabs>
        <w:jc w:val="center"/>
        <w:rPr>
          <w:rFonts w:cs="Titr Mazar"/>
          <w:sz w:val="16"/>
          <w:szCs w:val="16"/>
          <w:rtl/>
        </w:rPr>
      </w:pPr>
    </w:p>
    <w:p w:rsidR="00BE7686" w:rsidRDefault="00BE7686"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8327FE" w:rsidRDefault="008327FE" w:rsidP="00BE7686">
      <w:pPr>
        <w:tabs>
          <w:tab w:val="right" w:pos="1275"/>
        </w:tabs>
        <w:jc w:val="center"/>
        <w:rPr>
          <w:rFonts w:cs="Titr Mazar"/>
          <w:sz w:val="16"/>
          <w:szCs w:val="16"/>
          <w:rtl/>
        </w:rPr>
      </w:pPr>
    </w:p>
    <w:p w:rsidR="00BE7686" w:rsidRDefault="00BE7686" w:rsidP="00BE7686">
      <w:pPr>
        <w:tabs>
          <w:tab w:val="right" w:pos="1275"/>
        </w:tabs>
        <w:jc w:val="center"/>
        <w:rPr>
          <w:rFonts w:cs="Titr Mazar"/>
          <w:sz w:val="16"/>
          <w:szCs w:val="16"/>
          <w:rtl/>
        </w:rPr>
      </w:pPr>
    </w:p>
    <w:p w:rsidR="00BE7686" w:rsidRDefault="00BE7686" w:rsidP="00BE7686">
      <w:pPr>
        <w:jc w:val="center"/>
        <w:rPr>
          <w:rFonts w:cs="B Nazanin"/>
          <w:sz w:val="32"/>
          <w:szCs w:val="32"/>
          <w:rtl/>
        </w:rPr>
      </w:pPr>
      <w:r w:rsidRPr="00687519">
        <w:rPr>
          <w:rFonts w:cs="B Nazanin" w:hint="cs"/>
          <w:sz w:val="32"/>
          <w:szCs w:val="32"/>
          <w:rtl/>
        </w:rPr>
        <w:lastRenderedPageBreak/>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2929DE"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حداقل 12 درصد مصرف کنندگان تزریقی شناسایی شده تحت پوشش برنامه تا پایان سال  93دریافت مستمر وسیله پیشگیری داشته باشند.(هر سه ماه یکبار مراجعه کرده باشند.388 نفر)0(ارتقا برنامه از 12 درصد به 25درصد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پیشگیری از انتقال جنسی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BE7686" w:rsidRDefault="00BE7686" w:rsidP="00BE7686">
            <w:pPr>
              <w:rPr>
                <w:rFonts w:cs="B Nazanin"/>
                <w:sz w:val="28"/>
                <w:szCs w:val="28"/>
                <w:rtl/>
              </w:rPr>
            </w:pPr>
            <w:r w:rsidRPr="00BE7686">
              <w:rPr>
                <w:rFonts w:cs="B Nazanin" w:hint="cs"/>
                <w:sz w:val="28"/>
                <w:szCs w:val="28"/>
                <w:rtl/>
              </w:rPr>
              <w:t>تامین وسیله پیشگیری توسط واحد بهداشت خانواده و توزیع کاندوم به مقدار کافی در مراکز بهداشتی درمانی</w:t>
            </w:r>
          </w:p>
          <w:p w:rsidR="00BE7686" w:rsidRPr="00CA74D5" w:rsidRDefault="00BE7686" w:rsidP="008F0696">
            <w:pPr>
              <w:pStyle w:val="ListParagraph"/>
              <w:spacing w:line="240" w:lineRule="auto"/>
              <w:ind w:left="0"/>
              <w:rPr>
                <w:rFonts w:cs="B Nazanin"/>
                <w:b/>
                <w:bCs/>
                <w:sz w:val="16"/>
                <w:szCs w:val="16"/>
                <w:rtl/>
              </w:rPr>
            </w:pP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وسایل پیشگیری در مراکز گذری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توزیع وسایل پیشگیری در مراکز مشاوره بیماریهای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وسایل پیشگیری توسط گروههای یاری رسان برای معتادان سخت دسترس</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320"/>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وسیله پیشگیری در کلینیکهای ترک اعتیادو پیگیری جهت مراجعه به فرد برای دریافت وسیله پیشگیری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44"/>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ثبت اطلاعات در فرم آماری و ارسال آمار سه ماهه به مرکز بهداشت استان</w:t>
            </w:r>
          </w:p>
        </w:tc>
        <w:tc>
          <w:tcPr>
            <w:tcW w:w="1308" w:type="dxa"/>
          </w:tcPr>
          <w:p w:rsidR="00BE7686" w:rsidRPr="00D9126E" w:rsidRDefault="00BE7686" w:rsidP="008F0696">
            <w:pPr>
              <w:jc w:val="center"/>
              <w:rPr>
                <w:rFonts w:cs="B Nazanin"/>
                <w:b/>
                <w:bCs/>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D9126E" w:rsidRDefault="00BE7686" w:rsidP="008F0696">
            <w:pPr>
              <w:jc w:val="center"/>
              <w:rPr>
                <w:rFonts w:cs="B Nazanin"/>
                <w:b/>
                <w:bCs/>
                <w:sz w:val="20"/>
                <w:szCs w:val="20"/>
                <w:rtl/>
              </w:rPr>
            </w:pPr>
          </w:p>
        </w:tc>
      </w:tr>
    </w:tbl>
    <w:p w:rsidR="00BE7686" w:rsidRPr="009F4133" w:rsidRDefault="00BE7686" w:rsidP="00BE7686">
      <w:pPr>
        <w:tabs>
          <w:tab w:val="right" w:pos="1275"/>
        </w:tabs>
        <w:jc w:val="center"/>
        <w:rPr>
          <w:rFonts w:cs="Titr Mazar"/>
          <w:sz w:val="16"/>
          <w:szCs w:val="16"/>
          <w:rtl/>
        </w:rPr>
      </w:pPr>
    </w:p>
    <w:p w:rsidR="00BE7686" w:rsidRPr="00687519" w:rsidRDefault="00BE7686" w:rsidP="00BE7686">
      <w:pPr>
        <w:jc w:val="center"/>
        <w:rPr>
          <w:rFonts w:cs="B Nazanin"/>
          <w:sz w:val="32"/>
          <w:szCs w:val="32"/>
          <w:rtl/>
        </w:rPr>
      </w:pPr>
      <w:r w:rsidRPr="00687519">
        <w:rPr>
          <w:rFonts w:cs="B Nazanin" w:hint="cs"/>
          <w:sz w:val="32"/>
          <w:szCs w:val="32"/>
          <w:rtl/>
        </w:rPr>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2929DE"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5/12 درصد زنان در معرض بیشترین آسیب تا  پایان سال 93به کاندوم به مقدار کافی دسترسی داشته باشند.(114نفر).(ارتقا برنامه از 5/12درصد به 20 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پیشگیری از انتقال جنسی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تامین وسیله پیشگیری توسط واحد بهداشت خانواده</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کاندوم در مراکز گذری و مرکز مشاوره بیماریهای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توزیع وسیله پیشگیری در کینیکهای ترک اعتیاد</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وسیله پیشگیری در کمپ های ترک اعتیاد زنان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tabs>
          <w:tab w:val="right" w:pos="1275"/>
        </w:tabs>
        <w:jc w:val="center"/>
        <w:rPr>
          <w:rFonts w:cs="Titr Mazar"/>
          <w:sz w:val="16"/>
          <w:szCs w:val="16"/>
          <w:rtl/>
        </w:rPr>
      </w:pPr>
    </w:p>
    <w:p w:rsidR="00BE7686" w:rsidRPr="009F4133" w:rsidRDefault="00BE7686" w:rsidP="00BE7686">
      <w:pPr>
        <w:tabs>
          <w:tab w:val="right" w:pos="1275"/>
        </w:tabs>
        <w:jc w:val="center"/>
        <w:rPr>
          <w:rFonts w:cs="Titr Mazar"/>
          <w:sz w:val="16"/>
          <w:szCs w:val="16"/>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2929DE"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F0696">
              <w:rPr>
                <w:rFonts w:cs="B Nazanin" w:hint="cs"/>
                <w:b/>
                <w:bCs/>
                <w:rtl/>
              </w:rPr>
              <w:t>حداقل 5 درصد زنان در معرض بیشترین آسیب تا پایان سال 93 دریافت مستمر وسیله پیشگیری را داشته باشند.(هرماه مراجعه داشته باشند)45 نفر.(ارتقا برنامه از 5 درصد به 10درصدتا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F0696">
              <w:rPr>
                <w:rFonts w:cs="B Nazanin" w:hint="cs"/>
                <w:b/>
                <w:bCs/>
                <w:rtl/>
              </w:rPr>
              <w:t>پیشگیری از انتقال جنسی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تامین وسیله پیشگیری توسط واحد بهداشت خانواده</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کاندوم در مراکز گذری و مرکز مشاوره بیماریهای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توزیع وسیله پیشگیری در کلینیکهای ترک اعتیاد</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وسیله پیشگیری در کمپ های ترک اعتیاد زنان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Pr="009F4133" w:rsidRDefault="00BE7686" w:rsidP="00BE7686">
      <w:pPr>
        <w:tabs>
          <w:tab w:val="right" w:pos="1275"/>
        </w:tabs>
        <w:jc w:val="center"/>
        <w:rPr>
          <w:rFonts w:cs="Titr Mazar"/>
          <w:sz w:val="16"/>
          <w:szCs w:val="16"/>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4B009E" w:rsidRDefault="00BE7686" w:rsidP="008F0696">
            <w:pPr>
              <w:rPr>
                <w:rFonts w:cs="B Nazanin"/>
                <w:sz w:val="32"/>
                <w:szCs w:val="32"/>
                <w:rtl/>
              </w:rPr>
            </w:pPr>
            <w:r w:rsidRPr="004B009E">
              <w:rPr>
                <w:rFonts w:cs="B Nazanin" w:hint="cs"/>
                <w:sz w:val="32"/>
                <w:szCs w:val="32"/>
                <w:rtl/>
              </w:rPr>
              <w:t>هدف اختصاصی :</w:t>
            </w:r>
            <w:r w:rsidRPr="0062641F">
              <w:rPr>
                <w:rFonts w:cs="B Nazanin" w:hint="cs"/>
                <w:b/>
                <w:bCs/>
                <w:rtl/>
              </w:rPr>
              <w:t xml:space="preserve"> </w:t>
            </w:r>
            <w:r w:rsidRPr="008F0696">
              <w:rPr>
                <w:rFonts w:cs="B Nazanin" w:hint="cs"/>
                <w:b/>
                <w:bCs/>
                <w:rtl/>
              </w:rPr>
              <w:t>حداقل 60 درصد مبتلایان به اچ ای وی شناسایی شده واجد شرایط تحت پوشش برنامه تا پایان سال 93دریافت مستمر وسیله پیشگیری قرار داشته باشند.(86نفر).(ارتقا برنامه از 60درصد به 80درصد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F0696">
              <w:rPr>
                <w:rFonts w:cs="B Nazanin" w:hint="cs"/>
                <w:b/>
                <w:bCs/>
                <w:rtl/>
              </w:rPr>
              <w:t>پیشگیری از انتقال جنسی</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Default="00BE7686" w:rsidP="008F0696">
            <w:pPr>
              <w:rPr>
                <w:rFonts w:cs="B Nazanin"/>
                <w:sz w:val="28"/>
                <w:szCs w:val="28"/>
                <w:rtl/>
              </w:rPr>
            </w:pPr>
            <w:r>
              <w:rPr>
                <w:rFonts w:cs="B Nazanin" w:hint="cs"/>
                <w:sz w:val="28"/>
                <w:szCs w:val="28"/>
                <w:rtl/>
              </w:rPr>
              <w:t>تامین وسیله پیشگیری توسط واحد مبارزه با بیماریها ی شهرستان</w:t>
            </w:r>
          </w:p>
          <w:p w:rsidR="00BE7686" w:rsidRPr="00CA74D5" w:rsidRDefault="00BE7686" w:rsidP="008F0696">
            <w:pPr>
              <w:pStyle w:val="ListParagraph"/>
              <w:spacing w:line="240" w:lineRule="auto"/>
              <w:ind w:left="0"/>
              <w:rPr>
                <w:rFonts w:cs="B Nazanin"/>
                <w:b/>
                <w:bCs/>
                <w:sz w:val="16"/>
                <w:szCs w:val="16"/>
                <w:rtl/>
              </w:rPr>
            </w:pP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توزیع به موقع و کافی وسیله پیشگیری درکلینیک مشاوره بیماریهای رفتاری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پیگیری بیماران جهت دریافت وسیله پیشگیری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ثبت در فرم آماری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Pr="009F4133" w:rsidRDefault="00BE7686" w:rsidP="00BE7686">
      <w:pPr>
        <w:tabs>
          <w:tab w:val="right" w:pos="1275"/>
        </w:tabs>
        <w:jc w:val="center"/>
        <w:rPr>
          <w:rFonts w:cs="Titr Mazar"/>
          <w:sz w:val="16"/>
          <w:szCs w:val="16"/>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lastRenderedPageBreak/>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Default="00BE7686" w:rsidP="008F0696">
            <w:pPr>
              <w:rPr>
                <w:rFonts w:cs="B Titr"/>
                <w:sz w:val="28"/>
                <w:szCs w:val="28"/>
                <w:rtl/>
              </w:rPr>
            </w:pPr>
            <w:r w:rsidRPr="008F0696">
              <w:rPr>
                <w:rFonts w:cs="B Nazanin" w:hint="cs"/>
                <w:b/>
                <w:bCs/>
                <w:rtl/>
              </w:rPr>
              <w:t>حداقل 70 درصد مبتلایان به اچ ای وی شناسایی شده تا پایان سال 93 تحت پوشش خدمات مشاوره و مراقبت به طور مستمر قرار گیرند(100نفر).(ارتقا برنامه از 70درصد به 90 درصد تا پایان سال</w:t>
            </w:r>
            <w:r>
              <w:rPr>
                <w:rFonts w:cs="B Titr" w:hint="cs"/>
                <w:sz w:val="28"/>
                <w:szCs w:val="28"/>
                <w:rtl/>
              </w:rPr>
              <w:t xml:space="preserve"> </w:t>
            </w:r>
            <w:r w:rsidRPr="008F0696">
              <w:rPr>
                <w:rFonts w:cs="B Nazanin" w:hint="cs"/>
                <w:b/>
                <w:bCs/>
                <w:rtl/>
              </w:rPr>
              <w:t>96</w:t>
            </w:r>
          </w:p>
        </w:tc>
      </w:tr>
      <w:tr w:rsidR="00BE7686" w:rsidRPr="004B009E" w:rsidTr="008F0696">
        <w:trPr>
          <w:trHeight w:val="514"/>
        </w:trPr>
        <w:tc>
          <w:tcPr>
            <w:tcW w:w="15701" w:type="dxa"/>
            <w:gridSpan w:val="9"/>
          </w:tcPr>
          <w:p w:rsidR="00BE7686" w:rsidRDefault="00BE7686" w:rsidP="008F0696">
            <w:pPr>
              <w:rPr>
                <w:rFonts w:cs="B Titr"/>
                <w:sz w:val="28"/>
                <w:szCs w:val="28"/>
                <w:rtl/>
              </w:rPr>
            </w:pPr>
            <w:r w:rsidRPr="004B009E">
              <w:rPr>
                <w:rFonts w:cs="B Nazanin" w:hint="cs"/>
                <w:sz w:val="32"/>
                <w:szCs w:val="32"/>
                <w:rtl/>
              </w:rPr>
              <w:t>راهکار :</w:t>
            </w:r>
            <w:r>
              <w:rPr>
                <w:rFonts w:cs="B Nazanin" w:hint="cs"/>
                <w:b/>
                <w:bCs/>
                <w:rtl/>
              </w:rPr>
              <w:t xml:space="preserve"> </w:t>
            </w:r>
            <w:r w:rsidRPr="008F0696">
              <w:rPr>
                <w:rFonts w:cs="B Nazanin" w:hint="cs"/>
                <w:b/>
                <w:bCs/>
                <w:rtl/>
              </w:rPr>
              <w:t>مشاوره،مراقبت،درمان مبتلایان به اچ ای وی و خانواده های آنها</w:t>
            </w:r>
          </w:p>
        </w:tc>
      </w:tr>
      <w:tr w:rsidR="00BE7686" w:rsidRPr="004B009E" w:rsidTr="008F0696">
        <w:trPr>
          <w:trHeight w:val="683"/>
        </w:trPr>
        <w:tc>
          <w:tcPr>
            <w:tcW w:w="3999" w:type="dxa"/>
          </w:tcPr>
          <w:p w:rsidR="00BE7686" w:rsidRDefault="00BE7686" w:rsidP="008F0696">
            <w:pPr>
              <w:rPr>
                <w:rFonts w:cs="B Titr"/>
                <w:sz w:val="28"/>
                <w:szCs w:val="28"/>
                <w:rtl/>
              </w:rPr>
            </w:pP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Default="00BE7686" w:rsidP="008F0696">
            <w:pPr>
              <w:rPr>
                <w:rFonts w:cs="B Nazanin"/>
                <w:sz w:val="28"/>
                <w:szCs w:val="28"/>
                <w:rtl/>
              </w:rPr>
            </w:pPr>
            <w:r>
              <w:rPr>
                <w:rFonts w:cs="B Nazanin" w:hint="cs"/>
                <w:sz w:val="28"/>
                <w:szCs w:val="28"/>
                <w:rtl/>
              </w:rPr>
              <w:t>پیگیری بیماران جهت مراجعه به موقع به مرکز در خصوص مشاوره درجلسات اولیه حداقل هفتهای یکبار تا د و ماه متعاقبا ماهیانه</w:t>
            </w:r>
          </w:p>
          <w:p w:rsidR="00BE7686" w:rsidRPr="00CA74D5" w:rsidRDefault="00BE7686" w:rsidP="008F0696">
            <w:pPr>
              <w:pStyle w:val="ListParagraph"/>
              <w:spacing w:line="240" w:lineRule="auto"/>
              <w:ind w:left="0"/>
              <w:rPr>
                <w:rFonts w:cs="B Nazanin"/>
                <w:b/>
                <w:bCs/>
                <w:sz w:val="16"/>
                <w:szCs w:val="16"/>
                <w:rtl/>
              </w:rPr>
            </w:pP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پیگیری بیماران جهت مراجعه به موقع به مرکز در خصوص مراقبت و درمان و معاینه بالینی هر سه ماه یکبار</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انجام مشاوره در خصوص خانواده های بیماران اچ ای وی طبق پروتوکل اجرایی مراکز مشاوره</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Pr="009F4133" w:rsidRDefault="00BE7686" w:rsidP="00BE7686">
      <w:pPr>
        <w:tabs>
          <w:tab w:val="right" w:pos="1275"/>
        </w:tabs>
        <w:jc w:val="center"/>
        <w:rPr>
          <w:rFonts w:cs="Titr Mazar"/>
          <w:sz w:val="16"/>
          <w:szCs w:val="16"/>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2929DE"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حداقل75 درصد مبتلایان به عفونت پیشرفته اچ ای وی /ایدز شناسایی شده تا پایان سال 93 تحت پوشش درمان قرار گیرند.(22نفر).ارتقا برنامه از75درصد به 85درصد تا پایان سال96)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مشاوره،مراقبت،درمان مبتلایان به اچ ای وی و خانواده های آنها</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Default="00BE7686" w:rsidP="008F0696">
            <w:pPr>
              <w:rPr>
                <w:rFonts w:cs="B Nazanin"/>
                <w:sz w:val="28"/>
                <w:szCs w:val="28"/>
                <w:rtl/>
              </w:rPr>
            </w:pPr>
            <w:r>
              <w:rPr>
                <w:rFonts w:cs="B Nazanin" w:hint="cs"/>
                <w:sz w:val="28"/>
                <w:szCs w:val="28"/>
                <w:rtl/>
              </w:rPr>
              <w:t xml:space="preserve">پیگیری جهت مراجعه بیمار برای انجام تست </w:t>
            </w:r>
            <w:r>
              <w:rPr>
                <w:rFonts w:cs="B Nazanin"/>
                <w:sz w:val="28"/>
                <w:szCs w:val="28"/>
              </w:rPr>
              <w:t>CD4</w:t>
            </w:r>
            <w:r>
              <w:rPr>
                <w:rFonts w:cs="B Nazanin" w:hint="cs"/>
                <w:sz w:val="28"/>
                <w:szCs w:val="28"/>
                <w:rtl/>
              </w:rPr>
              <w:t xml:space="preserve"> جهت تعیین مرحله بیماری و ادامه درمان طبق پروتوکل</w:t>
            </w:r>
          </w:p>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تحت پوشش قراردادن بیماران واجد شرایط روی درمان رتروویروسی</w:t>
            </w:r>
          </w:p>
        </w:tc>
        <w:tc>
          <w:tcPr>
            <w:tcW w:w="1308" w:type="dxa"/>
          </w:tcPr>
          <w:p w:rsidR="00BE7686" w:rsidRPr="00CA74D5" w:rsidRDefault="00BE7686" w:rsidP="008F0696">
            <w:pPr>
              <w:jc w:val="center"/>
              <w:rPr>
                <w:rFonts w:cs="B Nazanin"/>
                <w:sz w:val="20"/>
                <w:szCs w:val="20"/>
                <w:rtl/>
              </w:rPr>
            </w:pPr>
          </w:p>
        </w:tc>
        <w:tc>
          <w:tcPr>
            <w:tcW w:w="1497" w:type="dxa"/>
          </w:tcPr>
          <w:p w:rsidR="00BE7686" w:rsidRPr="00844DAA" w:rsidRDefault="00BE7686" w:rsidP="00844DAA">
            <w:pPr>
              <w:rPr>
                <w:rFonts w:cs="B Nazanin"/>
                <w:b/>
                <w:bCs/>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تامین داروی موردنیاز بیماران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مشاوره تمکین درمان جهت شروع درمان</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انجام آزمایشات به موقع بدو درمان و بعد از شروع درمان طبق پروتوکل</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Pr="009F4133" w:rsidRDefault="00BE7686" w:rsidP="00BE7686">
      <w:pPr>
        <w:tabs>
          <w:tab w:val="right" w:pos="1275"/>
        </w:tabs>
        <w:jc w:val="center"/>
        <w:rPr>
          <w:rFonts w:cs="Titr Mazar"/>
          <w:sz w:val="16"/>
          <w:szCs w:val="16"/>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8327FE" w:rsidRDefault="008327FE" w:rsidP="00BE7686">
      <w:pPr>
        <w:jc w:val="center"/>
        <w:rPr>
          <w:rFonts w:cs="B Nazanin"/>
          <w:sz w:val="32"/>
          <w:szCs w:val="32"/>
          <w:rtl/>
        </w:rPr>
      </w:pPr>
    </w:p>
    <w:p w:rsidR="00BE7686" w:rsidRPr="00687519" w:rsidRDefault="00BE7686" w:rsidP="00BE7686">
      <w:pPr>
        <w:jc w:val="center"/>
        <w:rPr>
          <w:rFonts w:cs="B Nazanin"/>
          <w:sz w:val="32"/>
          <w:szCs w:val="32"/>
          <w:rtl/>
        </w:rPr>
      </w:pPr>
      <w:r w:rsidRPr="00687519">
        <w:rPr>
          <w:rFonts w:cs="B Nazanin" w:hint="cs"/>
          <w:sz w:val="32"/>
          <w:szCs w:val="32"/>
          <w:rtl/>
        </w:rPr>
        <w:t xml:space="preserve">مرکز بهداشت </w:t>
      </w:r>
      <w:r>
        <w:rPr>
          <w:rFonts w:cs="B Nazanin" w:hint="cs"/>
          <w:sz w:val="32"/>
          <w:szCs w:val="32"/>
          <w:rtl/>
        </w:rPr>
        <w:t>استان</w:t>
      </w:r>
      <w:r w:rsidRPr="00687519">
        <w:rPr>
          <w:rFonts w:cs="B Nazanin" w:hint="cs"/>
          <w:sz w:val="32"/>
          <w:szCs w:val="32"/>
          <w:rtl/>
        </w:rPr>
        <w:t xml:space="preserve"> یزد</w:t>
      </w:r>
    </w:p>
    <w:p w:rsidR="00BE7686" w:rsidRDefault="00BE7686" w:rsidP="00BE7686">
      <w:pPr>
        <w:jc w:val="center"/>
        <w:rPr>
          <w:rFonts w:cs="B Nazanin"/>
          <w:sz w:val="32"/>
          <w:szCs w:val="32"/>
          <w:rtl/>
        </w:rPr>
      </w:pPr>
      <w:r w:rsidRPr="00687519">
        <w:rPr>
          <w:rFonts w:cs="B Nazanin" w:hint="cs"/>
          <w:sz w:val="32"/>
          <w:szCs w:val="32"/>
          <w:rtl/>
        </w:rPr>
        <w:t xml:space="preserve">فرم برنامه ریزی </w:t>
      </w:r>
      <w:r>
        <w:rPr>
          <w:rFonts w:cs="B Nazanin" w:hint="cs"/>
          <w:sz w:val="32"/>
          <w:szCs w:val="32"/>
          <w:rtl/>
        </w:rPr>
        <w:t>گروه</w:t>
      </w:r>
      <w:r w:rsidRPr="00687519">
        <w:rPr>
          <w:rFonts w:cs="B Nazanin" w:hint="cs"/>
          <w:sz w:val="32"/>
          <w:szCs w:val="32"/>
          <w:rtl/>
        </w:rPr>
        <w:t xml:space="preserve"> پیشگیری و مبارزه با بیماریها</w:t>
      </w:r>
    </w:p>
    <w:tbl>
      <w:tblPr>
        <w:bidiVisual/>
        <w:tblW w:w="1570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9"/>
        <w:gridCol w:w="1308"/>
        <w:gridCol w:w="1497"/>
        <w:gridCol w:w="1009"/>
        <w:gridCol w:w="1802"/>
        <w:gridCol w:w="1300"/>
        <w:gridCol w:w="1548"/>
        <w:gridCol w:w="1960"/>
        <w:gridCol w:w="1278"/>
      </w:tblGrid>
      <w:tr w:rsidR="00BE7686" w:rsidRPr="004B009E" w:rsidTr="008F0696">
        <w:trPr>
          <w:trHeight w:val="552"/>
        </w:trPr>
        <w:tc>
          <w:tcPr>
            <w:tcW w:w="15701" w:type="dxa"/>
            <w:gridSpan w:val="9"/>
          </w:tcPr>
          <w:p w:rsidR="00BE7686" w:rsidRPr="004B009E" w:rsidRDefault="00BE7686" w:rsidP="008F0696">
            <w:pPr>
              <w:rPr>
                <w:rFonts w:cs="B Nazanin"/>
                <w:sz w:val="28"/>
                <w:szCs w:val="28"/>
                <w:rtl/>
              </w:rPr>
            </w:pPr>
            <w:r w:rsidRPr="004B009E">
              <w:rPr>
                <w:rFonts w:cs="B Nazanin" w:hint="cs"/>
                <w:sz w:val="28"/>
                <w:szCs w:val="28"/>
                <w:rtl/>
              </w:rPr>
              <w:t>هدف کلی :</w:t>
            </w:r>
            <w:r w:rsidRPr="000E54AF">
              <w:rPr>
                <w:rFonts w:cs="B Nazanin" w:hint="cs"/>
                <w:b/>
                <w:bCs/>
                <w:rtl/>
              </w:rPr>
              <w:t xml:space="preserve"> </w:t>
            </w:r>
            <w:r w:rsidRPr="00DA6BA9">
              <w:rPr>
                <w:rFonts w:cs="B Nazanin" w:hint="cs"/>
                <w:b/>
                <w:bCs/>
                <w:rtl/>
              </w:rPr>
              <w:t>کنترل و پیشگیری از بیماری اچ ای وی در استان</w:t>
            </w:r>
          </w:p>
        </w:tc>
      </w:tr>
      <w:tr w:rsidR="00BE7686" w:rsidRPr="004B009E" w:rsidTr="008F0696">
        <w:trPr>
          <w:trHeight w:val="641"/>
        </w:trPr>
        <w:tc>
          <w:tcPr>
            <w:tcW w:w="15701" w:type="dxa"/>
            <w:gridSpan w:val="9"/>
          </w:tcPr>
          <w:p w:rsidR="00BE7686" w:rsidRPr="002929DE" w:rsidRDefault="00BE7686" w:rsidP="008F0696">
            <w:pPr>
              <w:rPr>
                <w:rFonts w:cs="B Titr"/>
                <w:sz w:val="28"/>
                <w:szCs w:val="28"/>
                <w:rtl/>
              </w:rPr>
            </w:pPr>
            <w:r w:rsidRPr="004B009E">
              <w:rPr>
                <w:rFonts w:cs="B Nazanin" w:hint="cs"/>
                <w:sz w:val="32"/>
                <w:szCs w:val="32"/>
                <w:rtl/>
              </w:rPr>
              <w:t>هدف اختصاصی :</w:t>
            </w:r>
            <w:r w:rsidRPr="0062641F">
              <w:rPr>
                <w:rFonts w:cs="B Nazanin" w:hint="cs"/>
                <w:b/>
                <w:bCs/>
                <w:rtl/>
              </w:rPr>
              <w:t xml:space="preserve"> </w:t>
            </w:r>
            <w:r w:rsidRPr="00844DAA">
              <w:rPr>
                <w:rFonts w:cs="B Nazanin" w:hint="cs"/>
                <w:b/>
                <w:bCs/>
                <w:rtl/>
              </w:rPr>
              <w:t>75 درصد زنان</w:t>
            </w:r>
            <w:r w:rsidRPr="008F0696">
              <w:rPr>
                <w:rFonts w:cs="B Nazanin" w:hint="cs"/>
                <w:rtl/>
              </w:rPr>
              <w:t xml:space="preserve"> </w:t>
            </w:r>
            <w:r w:rsidRPr="00844DAA">
              <w:rPr>
                <w:rFonts w:cs="B Nazanin" w:hint="cs"/>
                <w:b/>
                <w:bCs/>
                <w:rtl/>
              </w:rPr>
              <w:t>باردار مبتلا به اچ ای وی شناسایی شده و نوزادان آنها تا پایان  سال 93 تحت درمان پیشگیرانه رتروویروسی مطابق استانداردکشوری قرار گیرند.(27نفر) ارتقا برنامه از75 درصدبه 95درصد تا پایان سال 96)</w:t>
            </w:r>
          </w:p>
        </w:tc>
      </w:tr>
      <w:tr w:rsidR="00BE7686" w:rsidRPr="004B009E" w:rsidTr="008F0696">
        <w:trPr>
          <w:trHeight w:val="514"/>
        </w:trPr>
        <w:tc>
          <w:tcPr>
            <w:tcW w:w="15701" w:type="dxa"/>
            <w:gridSpan w:val="9"/>
          </w:tcPr>
          <w:p w:rsidR="00BE7686" w:rsidRPr="00872B37" w:rsidRDefault="00BE7686" w:rsidP="008F0696">
            <w:pPr>
              <w:rPr>
                <w:rFonts w:cs="B Nazanin"/>
                <w:b/>
                <w:bCs/>
                <w:rtl/>
              </w:rPr>
            </w:pPr>
            <w:r w:rsidRPr="004B009E">
              <w:rPr>
                <w:rFonts w:cs="B Nazanin" w:hint="cs"/>
                <w:sz w:val="32"/>
                <w:szCs w:val="32"/>
                <w:rtl/>
              </w:rPr>
              <w:t>راهکار :</w:t>
            </w:r>
            <w:r>
              <w:rPr>
                <w:rFonts w:cs="B Nazanin" w:hint="cs"/>
                <w:b/>
                <w:bCs/>
                <w:rtl/>
              </w:rPr>
              <w:t xml:space="preserve"> </w:t>
            </w:r>
            <w:r w:rsidRPr="00844DAA">
              <w:rPr>
                <w:rFonts w:cs="B Nazanin" w:hint="cs"/>
                <w:b/>
                <w:bCs/>
                <w:rtl/>
              </w:rPr>
              <w:t>مشاوره،مراقبت،درمان مبتلایان به اچ ای وی و خانواده های آنها</w:t>
            </w:r>
          </w:p>
        </w:tc>
      </w:tr>
      <w:tr w:rsidR="00BE7686" w:rsidRPr="004B009E" w:rsidTr="008F0696">
        <w:trPr>
          <w:trHeight w:val="683"/>
        </w:trPr>
        <w:tc>
          <w:tcPr>
            <w:tcW w:w="3999" w:type="dxa"/>
          </w:tcPr>
          <w:p w:rsidR="00BE7686" w:rsidRPr="00CD4E90" w:rsidRDefault="00BE7686" w:rsidP="008F0696">
            <w:pPr>
              <w:jc w:val="center"/>
              <w:rPr>
                <w:rFonts w:cs="B Nazanin"/>
                <w:rtl/>
              </w:rPr>
            </w:pPr>
            <w:r w:rsidRPr="00CD4E90">
              <w:rPr>
                <w:rFonts w:cs="B Nazanin" w:hint="cs"/>
                <w:rtl/>
              </w:rPr>
              <w:t>عنوان فعالیت</w:t>
            </w:r>
          </w:p>
        </w:tc>
        <w:tc>
          <w:tcPr>
            <w:tcW w:w="1308" w:type="dxa"/>
          </w:tcPr>
          <w:p w:rsidR="00BE7686" w:rsidRPr="00CD4E90" w:rsidRDefault="00BE7686" w:rsidP="008F0696">
            <w:pPr>
              <w:jc w:val="center"/>
              <w:rPr>
                <w:rFonts w:cs="B Nazanin"/>
                <w:rtl/>
              </w:rPr>
            </w:pPr>
            <w:r w:rsidRPr="00CD4E90">
              <w:rPr>
                <w:rFonts w:cs="B Nazanin" w:hint="cs"/>
                <w:rtl/>
              </w:rPr>
              <w:t>تعداد وگروه هدف</w:t>
            </w:r>
          </w:p>
        </w:tc>
        <w:tc>
          <w:tcPr>
            <w:tcW w:w="1497" w:type="dxa"/>
          </w:tcPr>
          <w:p w:rsidR="00BE7686" w:rsidRPr="00CD4E90" w:rsidRDefault="00BE7686" w:rsidP="008F0696">
            <w:pPr>
              <w:jc w:val="center"/>
              <w:rPr>
                <w:rFonts w:cs="B Nazanin"/>
                <w:rtl/>
              </w:rPr>
            </w:pPr>
            <w:r w:rsidRPr="00CD4E90">
              <w:rPr>
                <w:rFonts w:cs="B Nazanin" w:hint="cs"/>
                <w:rtl/>
              </w:rPr>
              <w:t>مسئول اجرا</w:t>
            </w:r>
          </w:p>
        </w:tc>
        <w:tc>
          <w:tcPr>
            <w:tcW w:w="1009" w:type="dxa"/>
          </w:tcPr>
          <w:p w:rsidR="00BE7686" w:rsidRPr="00CD4E90" w:rsidRDefault="00BE7686" w:rsidP="008F0696">
            <w:pPr>
              <w:jc w:val="center"/>
              <w:rPr>
                <w:rFonts w:cs="B Nazanin"/>
                <w:rtl/>
              </w:rPr>
            </w:pPr>
            <w:r w:rsidRPr="00CD4E90">
              <w:rPr>
                <w:rFonts w:cs="B Nazanin" w:hint="cs"/>
                <w:rtl/>
              </w:rPr>
              <w:t xml:space="preserve">زمان اجرا </w:t>
            </w:r>
          </w:p>
        </w:tc>
        <w:tc>
          <w:tcPr>
            <w:tcW w:w="1802" w:type="dxa"/>
          </w:tcPr>
          <w:p w:rsidR="00BE7686" w:rsidRPr="00CD4E90" w:rsidRDefault="00BE7686" w:rsidP="008F0696">
            <w:pPr>
              <w:jc w:val="center"/>
              <w:rPr>
                <w:rFonts w:cs="B Nazanin"/>
                <w:rtl/>
              </w:rPr>
            </w:pPr>
            <w:r w:rsidRPr="00CD4E90">
              <w:rPr>
                <w:rFonts w:cs="B Nazanin" w:hint="cs"/>
                <w:rtl/>
              </w:rPr>
              <w:t>مکان اجرا</w:t>
            </w:r>
          </w:p>
        </w:tc>
        <w:tc>
          <w:tcPr>
            <w:tcW w:w="1300" w:type="dxa"/>
          </w:tcPr>
          <w:p w:rsidR="00BE7686" w:rsidRPr="00CD4E90" w:rsidRDefault="00BE7686" w:rsidP="008F0696">
            <w:pPr>
              <w:jc w:val="center"/>
              <w:rPr>
                <w:rFonts w:cs="B Nazanin"/>
                <w:rtl/>
              </w:rPr>
            </w:pPr>
            <w:r w:rsidRPr="00CD4E90">
              <w:rPr>
                <w:rFonts w:cs="B Nazanin" w:hint="cs"/>
                <w:rtl/>
              </w:rPr>
              <w:t>چگونگی اجرا</w:t>
            </w:r>
          </w:p>
        </w:tc>
        <w:tc>
          <w:tcPr>
            <w:tcW w:w="1548" w:type="dxa"/>
          </w:tcPr>
          <w:p w:rsidR="00BE7686" w:rsidRPr="00CD4E90" w:rsidRDefault="00BE7686" w:rsidP="008F0696">
            <w:pPr>
              <w:jc w:val="center"/>
              <w:rPr>
                <w:rFonts w:cs="B Nazanin"/>
                <w:rtl/>
              </w:rPr>
            </w:pPr>
            <w:r w:rsidRPr="00CD4E90">
              <w:rPr>
                <w:rFonts w:cs="B Nazanin" w:hint="cs"/>
                <w:rtl/>
              </w:rPr>
              <w:t>تجهیزات ولوازم مورد نیاز</w:t>
            </w:r>
          </w:p>
        </w:tc>
        <w:tc>
          <w:tcPr>
            <w:tcW w:w="1960" w:type="dxa"/>
          </w:tcPr>
          <w:p w:rsidR="00BE7686" w:rsidRPr="00CD4E90" w:rsidRDefault="00BE7686" w:rsidP="008F0696">
            <w:pPr>
              <w:jc w:val="center"/>
              <w:rPr>
                <w:rFonts w:cs="B Nazanin"/>
                <w:rtl/>
              </w:rPr>
            </w:pPr>
            <w:r w:rsidRPr="00CD4E90">
              <w:rPr>
                <w:rFonts w:cs="B Nazanin" w:hint="cs"/>
                <w:rtl/>
              </w:rPr>
              <w:t>شیوه پایش و ارزیابی</w:t>
            </w:r>
          </w:p>
        </w:tc>
        <w:tc>
          <w:tcPr>
            <w:tcW w:w="1278" w:type="dxa"/>
          </w:tcPr>
          <w:p w:rsidR="00BE7686" w:rsidRPr="00CD4E90" w:rsidRDefault="00BE7686" w:rsidP="008F0696">
            <w:pPr>
              <w:jc w:val="center"/>
              <w:rPr>
                <w:rFonts w:cs="B Nazanin"/>
                <w:rtl/>
              </w:rPr>
            </w:pPr>
            <w:r w:rsidRPr="00CD4E90">
              <w:rPr>
                <w:rFonts w:cs="B Nazanin" w:hint="cs"/>
                <w:rtl/>
              </w:rPr>
              <w:t>کل هزینه</w:t>
            </w:r>
          </w:p>
        </w:tc>
      </w:tr>
      <w:tr w:rsidR="00BE7686" w:rsidRPr="004B009E" w:rsidTr="008F0696">
        <w:trPr>
          <w:trHeight w:val="268"/>
        </w:trPr>
        <w:tc>
          <w:tcPr>
            <w:tcW w:w="3999" w:type="dxa"/>
          </w:tcPr>
          <w:p w:rsidR="00BE7686" w:rsidRDefault="00BE7686" w:rsidP="008F0696">
            <w:pPr>
              <w:rPr>
                <w:rFonts w:cs="B Nazanin"/>
                <w:sz w:val="28"/>
                <w:szCs w:val="28"/>
                <w:rtl/>
              </w:rPr>
            </w:pPr>
            <w:r>
              <w:rPr>
                <w:rFonts w:cs="B Nazanin" w:hint="cs"/>
                <w:sz w:val="28"/>
                <w:szCs w:val="28"/>
                <w:rtl/>
              </w:rPr>
              <w:t>پیگیری زنان متاهل اچ ای وی مثبت جهت انجام آزمایش حاملگی</w:t>
            </w:r>
          </w:p>
          <w:p w:rsidR="00BE7686" w:rsidRPr="00CA74D5" w:rsidRDefault="00BE7686" w:rsidP="008F0696">
            <w:pPr>
              <w:pStyle w:val="ListParagraph"/>
              <w:spacing w:line="240" w:lineRule="auto"/>
              <w:ind w:left="0"/>
              <w:rPr>
                <w:rFonts w:cs="B Nazanin"/>
                <w:b/>
                <w:bCs/>
                <w:sz w:val="16"/>
                <w:szCs w:val="16"/>
                <w:rtl/>
              </w:rPr>
            </w:pP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شروع درمان رتروویروسی از هفته 14 بارداری  برای مادر بارداراچ ای وی مثبت</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Pr>
            </w:pPr>
            <w:r>
              <w:rPr>
                <w:rFonts w:cs="B Nazanin" w:hint="cs"/>
                <w:sz w:val="28"/>
                <w:szCs w:val="28"/>
                <w:rtl/>
              </w:rPr>
              <w:t xml:space="preserve">انجام آزمایش </w:t>
            </w:r>
            <w:r>
              <w:rPr>
                <w:rFonts w:cs="B Nazanin"/>
                <w:sz w:val="28"/>
                <w:szCs w:val="28"/>
              </w:rPr>
              <w:t>CD4</w:t>
            </w:r>
            <w:r>
              <w:rPr>
                <w:rFonts w:cs="B Nazanin" w:hint="cs"/>
                <w:sz w:val="28"/>
                <w:szCs w:val="28"/>
                <w:rtl/>
              </w:rPr>
              <w:t xml:space="preserve"> هر سه ماه یکبار برای مادر باردار اچ ای وی مثبت</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268"/>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پیگیری مصرف به موقع دارو توسط بیمار</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r w:rsidR="00BE7686" w:rsidRPr="004B009E" w:rsidTr="008F0696">
        <w:trPr>
          <w:trHeight w:val="320"/>
        </w:trPr>
        <w:tc>
          <w:tcPr>
            <w:tcW w:w="3999" w:type="dxa"/>
          </w:tcPr>
          <w:p w:rsidR="00BE7686" w:rsidRPr="00CA74D5" w:rsidRDefault="00BE7686" w:rsidP="008F0696">
            <w:pPr>
              <w:pStyle w:val="ListParagraph"/>
              <w:spacing w:line="240" w:lineRule="auto"/>
              <w:ind w:left="0"/>
              <w:rPr>
                <w:rFonts w:cs="B Nazanin"/>
                <w:b/>
                <w:bCs/>
                <w:sz w:val="16"/>
                <w:szCs w:val="16"/>
                <w:rtl/>
              </w:rPr>
            </w:pPr>
            <w:r>
              <w:rPr>
                <w:rFonts w:cs="B Nazanin" w:hint="cs"/>
                <w:sz w:val="28"/>
                <w:szCs w:val="28"/>
                <w:rtl/>
              </w:rPr>
              <w:t>تهیه داروبرای نوزاد</w:t>
            </w:r>
          </w:p>
        </w:tc>
        <w:tc>
          <w:tcPr>
            <w:tcW w:w="1308" w:type="dxa"/>
          </w:tcPr>
          <w:p w:rsidR="00BE7686" w:rsidRPr="00CA74D5" w:rsidRDefault="00BE7686" w:rsidP="008F0696">
            <w:pPr>
              <w:jc w:val="center"/>
              <w:rPr>
                <w:rFonts w:cs="B Nazanin"/>
                <w:sz w:val="20"/>
                <w:szCs w:val="20"/>
                <w:rtl/>
              </w:rPr>
            </w:pPr>
          </w:p>
        </w:tc>
        <w:tc>
          <w:tcPr>
            <w:tcW w:w="1497" w:type="dxa"/>
          </w:tcPr>
          <w:p w:rsidR="00BE7686" w:rsidRPr="00CA74D5" w:rsidRDefault="00BE7686" w:rsidP="008F0696">
            <w:pPr>
              <w:jc w:val="center"/>
              <w:rPr>
                <w:rFonts w:cs="B Nazanin"/>
                <w:sz w:val="20"/>
                <w:szCs w:val="20"/>
                <w:rtl/>
              </w:rPr>
            </w:pPr>
          </w:p>
        </w:tc>
        <w:tc>
          <w:tcPr>
            <w:tcW w:w="1009" w:type="dxa"/>
          </w:tcPr>
          <w:p w:rsidR="00BE7686" w:rsidRPr="00CA74D5" w:rsidRDefault="00BE7686" w:rsidP="008F0696">
            <w:pPr>
              <w:jc w:val="center"/>
              <w:rPr>
                <w:rFonts w:cs="B Nazanin"/>
                <w:sz w:val="20"/>
                <w:szCs w:val="20"/>
                <w:rtl/>
              </w:rPr>
            </w:pPr>
          </w:p>
        </w:tc>
        <w:tc>
          <w:tcPr>
            <w:tcW w:w="1802" w:type="dxa"/>
          </w:tcPr>
          <w:p w:rsidR="00BE7686" w:rsidRPr="00CA74D5" w:rsidRDefault="00BE7686" w:rsidP="008F0696">
            <w:pPr>
              <w:jc w:val="center"/>
              <w:rPr>
                <w:rFonts w:cs="B Nazanin"/>
                <w:sz w:val="20"/>
                <w:szCs w:val="20"/>
                <w:rtl/>
              </w:rPr>
            </w:pPr>
          </w:p>
        </w:tc>
        <w:tc>
          <w:tcPr>
            <w:tcW w:w="1300" w:type="dxa"/>
          </w:tcPr>
          <w:p w:rsidR="00BE7686" w:rsidRPr="00CA74D5" w:rsidRDefault="00BE7686" w:rsidP="008F0696">
            <w:pPr>
              <w:jc w:val="center"/>
              <w:rPr>
                <w:rFonts w:cs="B Nazanin"/>
                <w:sz w:val="20"/>
                <w:szCs w:val="20"/>
                <w:rtl/>
              </w:rPr>
            </w:pPr>
          </w:p>
        </w:tc>
        <w:tc>
          <w:tcPr>
            <w:tcW w:w="1548" w:type="dxa"/>
          </w:tcPr>
          <w:p w:rsidR="00BE7686" w:rsidRDefault="00BE7686" w:rsidP="008F0696">
            <w:pPr>
              <w:jc w:val="center"/>
              <w:rPr>
                <w:rFonts w:cs="B Nazanin"/>
                <w:sz w:val="20"/>
                <w:szCs w:val="20"/>
                <w:rtl/>
              </w:rPr>
            </w:pPr>
          </w:p>
        </w:tc>
        <w:tc>
          <w:tcPr>
            <w:tcW w:w="1960" w:type="dxa"/>
          </w:tcPr>
          <w:p w:rsidR="00BE7686" w:rsidRPr="00CA74D5" w:rsidRDefault="00BE7686" w:rsidP="008F0696">
            <w:pPr>
              <w:jc w:val="center"/>
              <w:rPr>
                <w:rFonts w:cs="B Nazanin"/>
                <w:sz w:val="20"/>
                <w:szCs w:val="20"/>
                <w:rtl/>
              </w:rPr>
            </w:pPr>
          </w:p>
        </w:tc>
        <w:tc>
          <w:tcPr>
            <w:tcW w:w="1278" w:type="dxa"/>
          </w:tcPr>
          <w:p w:rsidR="00BE7686" w:rsidRPr="00CA74D5" w:rsidRDefault="00BE7686" w:rsidP="008F0696">
            <w:pPr>
              <w:jc w:val="center"/>
              <w:rPr>
                <w:rFonts w:cs="B Nazanin"/>
                <w:sz w:val="20"/>
                <w:szCs w:val="20"/>
                <w:rtl/>
              </w:rPr>
            </w:pPr>
          </w:p>
        </w:tc>
      </w:tr>
    </w:tbl>
    <w:p w:rsidR="00BE7686" w:rsidRDefault="00BE7686" w:rsidP="00BE7686">
      <w:pPr>
        <w:jc w:val="center"/>
        <w:rPr>
          <w:rFonts w:cs="B Nazanin"/>
          <w:sz w:val="32"/>
          <w:szCs w:val="32"/>
        </w:rPr>
      </w:pPr>
    </w:p>
    <w:p w:rsidR="00BE7686" w:rsidRPr="000420C1" w:rsidRDefault="00BE7686" w:rsidP="000420C1">
      <w:pPr>
        <w:rPr>
          <w:rStyle w:val="normal-h1-h1"/>
          <w:b/>
          <w:bCs/>
        </w:rPr>
      </w:pPr>
    </w:p>
    <w:sectPr w:rsidR="00BE7686" w:rsidRPr="000420C1" w:rsidSect="00BE7686">
      <w:footerReference w:type="even" r:id="rId8"/>
      <w:footerReference w:type="default" r:id="rId9"/>
      <w:pgSz w:w="16838" w:h="11906" w:orient="landscape"/>
      <w:pgMar w:top="794" w:right="794" w:bottom="794" w:left="79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5F" w:rsidRDefault="00A53C5F" w:rsidP="00FB0F26">
      <w:r>
        <w:separator/>
      </w:r>
    </w:p>
  </w:endnote>
  <w:endnote w:type="continuationSeparator" w:id="1">
    <w:p w:rsidR="00A53C5F" w:rsidRDefault="00A53C5F" w:rsidP="00FB0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r Mazar">
    <w:panose1 w:val="00000000000000000000"/>
    <w:charset w:val="B2"/>
    <w:family w:val="auto"/>
    <w:pitch w:val="variable"/>
    <w:sig w:usb0="00002001" w:usb1="00000000" w:usb2="00000000" w:usb3="00000000" w:csb0="00000040" w:csb1="00000000"/>
  </w:font>
  <w:font w:name="Titr Mazar">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96" w:rsidRDefault="00163414" w:rsidP="00061DBA">
    <w:pPr>
      <w:pStyle w:val="Footer"/>
      <w:framePr w:wrap="around" w:vAnchor="text" w:hAnchor="text" w:xAlign="center" w:y="1"/>
      <w:rPr>
        <w:rStyle w:val="PageNumber"/>
      </w:rPr>
    </w:pPr>
    <w:r>
      <w:rPr>
        <w:rStyle w:val="PageNumber"/>
        <w:rtl/>
      </w:rPr>
      <w:fldChar w:fldCharType="begin"/>
    </w:r>
    <w:r w:rsidR="008F0696">
      <w:rPr>
        <w:rStyle w:val="PageNumber"/>
      </w:rPr>
      <w:instrText xml:space="preserve">PAGE  </w:instrText>
    </w:r>
    <w:r>
      <w:rPr>
        <w:rStyle w:val="PageNumber"/>
        <w:rtl/>
      </w:rPr>
      <w:fldChar w:fldCharType="end"/>
    </w:r>
  </w:p>
  <w:p w:rsidR="008F0696" w:rsidRDefault="008F0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96" w:rsidRDefault="00163414" w:rsidP="00061DBA">
    <w:pPr>
      <w:pStyle w:val="Footer"/>
      <w:framePr w:wrap="around" w:vAnchor="text" w:hAnchor="text" w:xAlign="center" w:y="1"/>
      <w:rPr>
        <w:rStyle w:val="PageNumber"/>
      </w:rPr>
    </w:pPr>
    <w:r>
      <w:rPr>
        <w:rStyle w:val="PageNumber"/>
        <w:rtl/>
      </w:rPr>
      <w:fldChar w:fldCharType="begin"/>
    </w:r>
    <w:r w:rsidR="008F0696">
      <w:rPr>
        <w:rStyle w:val="PageNumber"/>
      </w:rPr>
      <w:instrText xml:space="preserve">PAGE  </w:instrText>
    </w:r>
    <w:r>
      <w:rPr>
        <w:rStyle w:val="PageNumber"/>
        <w:rtl/>
      </w:rPr>
      <w:fldChar w:fldCharType="separate"/>
    </w:r>
    <w:r w:rsidR="008F5ED8">
      <w:rPr>
        <w:rStyle w:val="PageNumber"/>
        <w:noProof/>
        <w:rtl/>
      </w:rPr>
      <w:t>24</w:t>
    </w:r>
    <w:r>
      <w:rPr>
        <w:rStyle w:val="PageNumber"/>
        <w:rtl/>
      </w:rPr>
      <w:fldChar w:fldCharType="end"/>
    </w:r>
  </w:p>
  <w:p w:rsidR="008F0696" w:rsidRDefault="008F0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5F" w:rsidRDefault="00A53C5F" w:rsidP="00FB0F26">
      <w:r>
        <w:separator/>
      </w:r>
    </w:p>
  </w:footnote>
  <w:footnote w:type="continuationSeparator" w:id="1">
    <w:p w:rsidR="00A53C5F" w:rsidRDefault="00A53C5F" w:rsidP="00FB0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52"/>
    <w:multiLevelType w:val="hybridMultilevel"/>
    <w:tmpl w:val="88CA557C"/>
    <w:lvl w:ilvl="0" w:tplc="1BAC1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F1DC8"/>
    <w:multiLevelType w:val="hybridMultilevel"/>
    <w:tmpl w:val="D7E06F56"/>
    <w:lvl w:ilvl="0" w:tplc="CE089C9A">
      <w:start w:val="1"/>
      <w:numFmt w:val="decimal"/>
      <w:lvlText w:val="%1."/>
      <w:lvlJc w:val="left"/>
      <w:pPr>
        <w:ind w:left="1003" w:hanging="360"/>
      </w:pPr>
      <w:rPr>
        <w:rFonts w:hint="default"/>
        <w:b w:val="0"/>
        <w:bCs w:val="0"/>
        <w:color w:val="000000" w:themeColor="text1"/>
        <w:sz w:val="24"/>
        <w:szCs w:val="24"/>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0F1F39DD"/>
    <w:multiLevelType w:val="hybridMultilevel"/>
    <w:tmpl w:val="23BE8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84FD3"/>
    <w:multiLevelType w:val="hybridMultilevel"/>
    <w:tmpl w:val="E6DC413A"/>
    <w:lvl w:ilvl="0" w:tplc="6DDE61A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13D1F"/>
    <w:multiLevelType w:val="hybridMultilevel"/>
    <w:tmpl w:val="A5122D44"/>
    <w:lvl w:ilvl="0" w:tplc="E64C9668">
      <w:start w:val="1"/>
      <w:numFmt w:val="bullet"/>
      <w:lvlText w:val=""/>
      <w:lvlJc w:val="left"/>
      <w:pPr>
        <w:tabs>
          <w:tab w:val="num" w:pos="720"/>
        </w:tabs>
        <w:ind w:left="720" w:hanging="360"/>
      </w:pPr>
      <w:rPr>
        <w:rFonts w:ascii="Wingdings" w:hAnsi="Wingdings" w:hint="default"/>
      </w:rPr>
    </w:lvl>
    <w:lvl w:ilvl="1" w:tplc="BE647AC0" w:tentative="1">
      <w:start w:val="1"/>
      <w:numFmt w:val="bullet"/>
      <w:lvlText w:val=""/>
      <w:lvlJc w:val="left"/>
      <w:pPr>
        <w:tabs>
          <w:tab w:val="num" w:pos="1440"/>
        </w:tabs>
        <w:ind w:left="1440" w:hanging="360"/>
      </w:pPr>
      <w:rPr>
        <w:rFonts w:ascii="Wingdings" w:hAnsi="Wingdings" w:hint="default"/>
      </w:rPr>
    </w:lvl>
    <w:lvl w:ilvl="2" w:tplc="B5A03882" w:tentative="1">
      <w:start w:val="1"/>
      <w:numFmt w:val="bullet"/>
      <w:lvlText w:val=""/>
      <w:lvlJc w:val="left"/>
      <w:pPr>
        <w:tabs>
          <w:tab w:val="num" w:pos="2160"/>
        </w:tabs>
        <w:ind w:left="2160" w:hanging="360"/>
      </w:pPr>
      <w:rPr>
        <w:rFonts w:ascii="Wingdings" w:hAnsi="Wingdings" w:hint="default"/>
      </w:rPr>
    </w:lvl>
    <w:lvl w:ilvl="3" w:tplc="25382888" w:tentative="1">
      <w:start w:val="1"/>
      <w:numFmt w:val="bullet"/>
      <w:lvlText w:val=""/>
      <w:lvlJc w:val="left"/>
      <w:pPr>
        <w:tabs>
          <w:tab w:val="num" w:pos="2880"/>
        </w:tabs>
        <w:ind w:left="2880" w:hanging="360"/>
      </w:pPr>
      <w:rPr>
        <w:rFonts w:ascii="Wingdings" w:hAnsi="Wingdings" w:hint="default"/>
      </w:rPr>
    </w:lvl>
    <w:lvl w:ilvl="4" w:tplc="51C686C4" w:tentative="1">
      <w:start w:val="1"/>
      <w:numFmt w:val="bullet"/>
      <w:lvlText w:val=""/>
      <w:lvlJc w:val="left"/>
      <w:pPr>
        <w:tabs>
          <w:tab w:val="num" w:pos="3600"/>
        </w:tabs>
        <w:ind w:left="3600" w:hanging="360"/>
      </w:pPr>
      <w:rPr>
        <w:rFonts w:ascii="Wingdings" w:hAnsi="Wingdings" w:hint="default"/>
      </w:rPr>
    </w:lvl>
    <w:lvl w:ilvl="5" w:tplc="6DE45C10" w:tentative="1">
      <w:start w:val="1"/>
      <w:numFmt w:val="bullet"/>
      <w:lvlText w:val=""/>
      <w:lvlJc w:val="left"/>
      <w:pPr>
        <w:tabs>
          <w:tab w:val="num" w:pos="4320"/>
        </w:tabs>
        <w:ind w:left="4320" w:hanging="360"/>
      </w:pPr>
      <w:rPr>
        <w:rFonts w:ascii="Wingdings" w:hAnsi="Wingdings" w:hint="default"/>
      </w:rPr>
    </w:lvl>
    <w:lvl w:ilvl="6" w:tplc="54FE2C52" w:tentative="1">
      <w:start w:val="1"/>
      <w:numFmt w:val="bullet"/>
      <w:lvlText w:val=""/>
      <w:lvlJc w:val="left"/>
      <w:pPr>
        <w:tabs>
          <w:tab w:val="num" w:pos="5040"/>
        </w:tabs>
        <w:ind w:left="5040" w:hanging="360"/>
      </w:pPr>
      <w:rPr>
        <w:rFonts w:ascii="Wingdings" w:hAnsi="Wingdings" w:hint="default"/>
      </w:rPr>
    </w:lvl>
    <w:lvl w:ilvl="7" w:tplc="A1747C00" w:tentative="1">
      <w:start w:val="1"/>
      <w:numFmt w:val="bullet"/>
      <w:lvlText w:val=""/>
      <w:lvlJc w:val="left"/>
      <w:pPr>
        <w:tabs>
          <w:tab w:val="num" w:pos="5760"/>
        </w:tabs>
        <w:ind w:left="5760" w:hanging="360"/>
      </w:pPr>
      <w:rPr>
        <w:rFonts w:ascii="Wingdings" w:hAnsi="Wingdings" w:hint="default"/>
      </w:rPr>
    </w:lvl>
    <w:lvl w:ilvl="8" w:tplc="9F5E3F12" w:tentative="1">
      <w:start w:val="1"/>
      <w:numFmt w:val="bullet"/>
      <w:lvlText w:val=""/>
      <w:lvlJc w:val="left"/>
      <w:pPr>
        <w:tabs>
          <w:tab w:val="num" w:pos="6480"/>
        </w:tabs>
        <w:ind w:left="6480" w:hanging="360"/>
      </w:pPr>
      <w:rPr>
        <w:rFonts w:ascii="Wingdings" w:hAnsi="Wingdings" w:hint="default"/>
      </w:rPr>
    </w:lvl>
  </w:abstractNum>
  <w:abstractNum w:abstractNumId="5">
    <w:nsid w:val="1EC1023D"/>
    <w:multiLevelType w:val="hybridMultilevel"/>
    <w:tmpl w:val="FC7007F0"/>
    <w:lvl w:ilvl="0" w:tplc="16DA0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E314B2"/>
    <w:multiLevelType w:val="hybridMultilevel"/>
    <w:tmpl w:val="2BF00028"/>
    <w:lvl w:ilvl="0" w:tplc="EA22BF52">
      <w:start w:val="1"/>
      <w:numFmt w:val="decimal"/>
      <w:lvlText w:val="%1."/>
      <w:lvlJc w:val="left"/>
      <w:pPr>
        <w:ind w:left="643" w:hanging="360"/>
      </w:pPr>
      <w:rPr>
        <w:rFonts w:cs="B Nazanin"/>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A3401"/>
    <w:multiLevelType w:val="hybridMultilevel"/>
    <w:tmpl w:val="D07A87F8"/>
    <w:lvl w:ilvl="0" w:tplc="1692335A">
      <w:start w:val="1"/>
      <w:numFmt w:val="bullet"/>
      <w:lvlText w:val=""/>
      <w:lvlJc w:val="left"/>
      <w:pPr>
        <w:tabs>
          <w:tab w:val="num" w:pos="720"/>
        </w:tabs>
        <w:ind w:left="720" w:hanging="360"/>
      </w:pPr>
      <w:rPr>
        <w:rFonts w:ascii="Wingdings" w:hAnsi="Wingdings" w:hint="default"/>
      </w:rPr>
    </w:lvl>
    <w:lvl w:ilvl="1" w:tplc="024A51D8">
      <w:start w:val="1"/>
      <w:numFmt w:val="decimal"/>
      <w:lvlText w:val="%2-"/>
      <w:lvlJc w:val="left"/>
      <w:pPr>
        <w:tabs>
          <w:tab w:val="num" w:pos="1440"/>
        </w:tabs>
        <w:ind w:left="1440" w:hanging="360"/>
      </w:pPr>
      <w:rPr>
        <w:rFonts w:asciiTheme="minorHAnsi" w:eastAsiaTheme="minorHAnsi" w:hAnsiTheme="minorHAnsi" w:cstheme="minorBidi"/>
      </w:rPr>
    </w:lvl>
    <w:lvl w:ilvl="2" w:tplc="CC1E4F60">
      <w:start w:val="6"/>
      <w:numFmt w:val="bullet"/>
      <w:lvlText w:val="-"/>
      <w:lvlJc w:val="left"/>
      <w:pPr>
        <w:ind w:left="2160" w:hanging="360"/>
      </w:pPr>
      <w:rPr>
        <w:rFonts w:asciiTheme="minorHAnsi" w:eastAsiaTheme="minorHAnsi" w:hAnsiTheme="minorHAnsi" w:cs="B Nazanin" w:hint="default"/>
      </w:rPr>
    </w:lvl>
    <w:lvl w:ilvl="3" w:tplc="413E389C" w:tentative="1">
      <w:start w:val="1"/>
      <w:numFmt w:val="bullet"/>
      <w:lvlText w:val=""/>
      <w:lvlJc w:val="left"/>
      <w:pPr>
        <w:tabs>
          <w:tab w:val="num" w:pos="2880"/>
        </w:tabs>
        <w:ind w:left="2880" w:hanging="360"/>
      </w:pPr>
      <w:rPr>
        <w:rFonts w:ascii="Wingdings" w:hAnsi="Wingdings" w:hint="default"/>
      </w:rPr>
    </w:lvl>
    <w:lvl w:ilvl="4" w:tplc="053AE9A4" w:tentative="1">
      <w:start w:val="1"/>
      <w:numFmt w:val="bullet"/>
      <w:lvlText w:val=""/>
      <w:lvlJc w:val="left"/>
      <w:pPr>
        <w:tabs>
          <w:tab w:val="num" w:pos="3600"/>
        </w:tabs>
        <w:ind w:left="3600" w:hanging="360"/>
      </w:pPr>
      <w:rPr>
        <w:rFonts w:ascii="Wingdings" w:hAnsi="Wingdings" w:hint="default"/>
      </w:rPr>
    </w:lvl>
    <w:lvl w:ilvl="5" w:tplc="CDC228E2" w:tentative="1">
      <w:start w:val="1"/>
      <w:numFmt w:val="bullet"/>
      <w:lvlText w:val=""/>
      <w:lvlJc w:val="left"/>
      <w:pPr>
        <w:tabs>
          <w:tab w:val="num" w:pos="4320"/>
        </w:tabs>
        <w:ind w:left="4320" w:hanging="360"/>
      </w:pPr>
      <w:rPr>
        <w:rFonts w:ascii="Wingdings" w:hAnsi="Wingdings" w:hint="default"/>
      </w:rPr>
    </w:lvl>
    <w:lvl w:ilvl="6" w:tplc="EA206572" w:tentative="1">
      <w:start w:val="1"/>
      <w:numFmt w:val="bullet"/>
      <w:lvlText w:val=""/>
      <w:lvlJc w:val="left"/>
      <w:pPr>
        <w:tabs>
          <w:tab w:val="num" w:pos="5040"/>
        </w:tabs>
        <w:ind w:left="5040" w:hanging="360"/>
      </w:pPr>
      <w:rPr>
        <w:rFonts w:ascii="Wingdings" w:hAnsi="Wingdings" w:hint="default"/>
      </w:rPr>
    </w:lvl>
    <w:lvl w:ilvl="7" w:tplc="59848E3E" w:tentative="1">
      <w:start w:val="1"/>
      <w:numFmt w:val="bullet"/>
      <w:lvlText w:val=""/>
      <w:lvlJc w:val="left"/>
      <w:pPr>
        <w:tabs>
          <w:tab w:val="num" w:pos="5760"/>
        </w:tabs>
        <w:ind w:left="5760" w:hanging="360"/>
      </w:pPr>
      <w:rPr>
        <w:rFonts w:ascii="Wingdings" w:hAnsi="Wingdings" w:hint="default"/>
      </w:rPr>
    </w:lvl>
    <w:lvl w:ilvl="8" w:tplc="8C3C58E6" w:tentative="1">
      <w:start w:val="1"/>
      <w:numFmt w:val="bullet"/>
      <w:lvlText w:val=""/>
      <w:lvlJc w:val="left"/>
      <w:pPr>
        <w:tabs>
          <w:tab w:val="num" w:pos="6480"/>
        </w:tabs>
        <w:ind w:left="6480" w:hanging="360"/>
      </w:pPr>
      <w:rPr>
        <w:rFonts w:ascii="Wingdings" w:hAnsi="Wingdings" w:hint="default"/>
      </w:rPr>
    </w:lvl>
  </w:abstractNum>
  <w:abstractNum w:abstractNumId="8">
    <w:nsid w:val="27550F82"/>
    <w:multiLevelType w:val="hybridMultilevel"/>
    <w:tmpl w:val="E2C2DC04"/>
    <w:lvl w:ilvl="0" w:tplc="4A7AAD18">
      <w:start w:val="1"/>
      <w:numFmt w:val="bullet"/>
      <w:lvlText w:val=""/>
      <w:lvlJc w:val="left"/>
      <w:pPr>
        <w:ind w:left="1125" w:hanging="360"/>
      </w:pPr>
      <w:rPr>
        <w:rFonts w:ascii="Wingdings" w:hAnsi="Wingdings" w:hint="default"/>
        <w:color w:val="auto"/>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2797178D"/>
    <w:multiLevelType w:val="hybridMultilevel"/>
    <w:tmpl w:val="5F827C92"/>
    <w:lvl w:ilvl="0" w:tplc="73B2D1CE">
      <w:start w:val="1"/>
      <w:numFmt w:val="bullet"/>
      <w:lvlText w:val=""/>
      <w:lvlJc w:val="left"/>
      <w:pPr>
        <w:tabs>
          <w:tab w:val="num" w:pos="720"/>
        </w:tabs>
        <w:ind w:left="720" w:hanging="360"/>
      </w:pPr>
      <w:rPr>
        <w:rFonts w:ascii="Wingdings" w:hAnsi="Wingdings" w:hint="default"/>
      </w:rPr>
    </w:lvl>
    <w:lvl w:ilvl="1" w:tplc="7CA2CC34" w:tentative="1">
      <w:start w:val="1"/>
      <w:numFmt w:val="bullet"/>
      <w:lvlText w:val=""/>
      <w:lvlJc w:val="left"/>
      <w:pPr>
        <w:tabs>
          <w:tab w:val="num" w:pos="1440"/>
        </w:tabs>
        <w:ind w:left="1440" w:hanging="360"/>
      </w:pPr>
      <w:rPr>
        <w:rFonts w:ascii="Wingdings" w:hAnsi="Wingdings" w:hint="default"/>
      </w:rPr>
    </w:lvl>
    <w:lvl w:ilvl="2" w:tplc="A0D456E8" w:tentative="1">
      <w:start w:val="1"/>
      <w:numFmt w:val="bullet"/>
      <w:lvlText w:val=""/>
      <w:lvlJc w:val="left"/>
      <w:pPr>
        <w:tabs>
          <w:tab w:val="num" w:pos="2160"/>
        </w:tabs>
        <w:ind w:left="2160" w:hanging="360"/>
      </w:pPr>
      <w:rPr>
        <w:rFonts w:ascii="Wingdings" w:hAnsi="Wingdings" w:hint="default"/>
      </w:rPr>
    </w:lvl>
    <w:lvl w:ilvl="3" w:tplc="961E69A0" w:tentative="1">
      <w:start w:val="1"/>
      <w:numFmt w:val="bullet"/>
      <w:lvlText w:val=""/>
      <w:lvlJc w:val="left"/>
      <w:pPr>
        <w:tabs>
          <w:tab w:val="num" w:pos="2880"/>
        </w:tabs>
        <w:ind w:left="2880" w:hanging="360"/>
      </w:pPr>
      <w:rPr>
        <w:rFonts w:ascii="Wingdings" w:hAnsi="Wingdings" w:hint="default"/>
      </w:rPr>
    </w:lvl>
    <w:lvl w:ilvl="4" w:tplc="9014DC06" w:tentative="1">
      <w:start w:val="1"/>
      <w:numFmt w:val="bullet"/>
      <w:lvlText w:val=""/>
      <w:lvlJc w:val="left"/>
      <w:pPr>
        <w:tabs>
          <w:tab w:val="num" w:pos="3600"/>
        </w:tabs>
        <w:ind w:left="3600" w:hanging="360"/>
      </w:pPr>
      <w:rPr>
        <w:rFonts w:ascii="Wingdings" w:hAnsi="Wingdings" w:hint="default"/>
      </w:rPr>
    </w:lvl>
    <w:lvl w:ilvl="5" w:tplc="710C7094" w:tentative="1">
      <w:start w:val="1"/>
      <w:numFmt w:val="bullet"/>
      <w:lvlText w:val=""/>
      <w:lvlJc w:val="left"/>
      <w:pPr>
        <w:tabs>
          <w:tab w:val="num" w:pos="4320"/>
        </w:tabs>
        <w:ind w:left="4320" w:hanging="360"/>
      </w:pPr>
      <w:rPr>
        <w:rFonts w:ascii="Wingdings" w:hAnsi="Wingdings" w:hint="default"/>
      </w:rPr>
    </w:lvl>
    <w:lvl w:ilvl="6" w:tplc="7060A3CE" w:tentative="1">
      <w:start w:val="1"/>
      <w:numFmt w:val="bullet"/>
      <w:lvlText w:val=""/>
      <w:lvlJc w:val="left"/>
      <w:pPr>
        <w:tabs>
          <w:tab w:val="num" w:pos="5040"/>
        </w:tabs>
        <w:ind w:left="5040" w:hanging="360"/>
      </w:pPr>
      <w:rPr>
        <w:rFonts w:ascii="Wingdings" w:hAnsi="Wingdings" w:hint="default"/>
      </w:rPr>
    </w:lvl>
    <w:lvl w:ilvl="7" w:tplc="A6C44E8E" w:tentative="1">
      <w:start w:val="1"/>
      <w:numFmt w:val="bullet"/>
      <w:lvlText w:val=""/>
      <w:lvlJc w:val="left"/>
      <w:pPr>
        <w:tabs>
          <w:tab w:val="num" w:pos="5760"/>
        </w:tabs>
        <w:ind w:left="5760" w:hanging="360"/>
      </w:pPr>
      <w:rPr>
        <w:rFonts w:ascii="Wingdings" w:hAnsi="Wingdings" w:hint="default"/>
      </w:rPr>
    </w:lvl>
    <w:lvl w:ilvl="8" w:tplc="05D41A74" w:tentative="1">
      <w:start w:val="1"/>
      <w:numFmt w:val="bullet"/>
      <w:lvlText w:val=""/>
      <w:lvlJc w:val="left"/>
      <w:pPr>
        <w:tabs>
          <w:tab w:val="num" w:pos="6480"/>
        </w:tabs>
        <w:ind w:left="6480" w:hanging="360"/>
      </w:pPr>
      <w:rPr>
        <w:rFonts w:ascii="Wingdings" w:hAnsi="Wingdings" w:hint="default"/>
      </w:rPr>
    </w:lvl>
  </w:abstractNum>
  <w:abstractNum w:abstractNumId="10">
    <w:nsid w:val="2DB66849"/>
    <w:multiLevelType w:val="hybridMultilevel"/>
    <w:tmpl w:val="0DCA440E"/>
    <w:lvl w:ilvl="0" w:tplc="706A2D96">
      <w:start w:val="1"/>
      <w:numFmt w:val="decimal"/>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02202"/>
    <w:multiLevelType w:val="hybridMultilevel"/>
    <w:tmpl w:val="89E208A6"/>
    <w:lvl w:ilvl="0" w:tplc="72C8BCAC">
      <w:numFmt w:val="bullet"/>
      <w:lvlText w:val="-"/>
      <w:lvlJc w:val="left"/>
      <w:pPr>
        <w:ind w:left="720" w:hanging="360"/>
      </w:pPr>
      <w:rPr>
        <w:rFonts w:asciiTheme="minorHAnsi" w:eastAsiaTheme="minorHAnsi" w:hAnsiTheme="minorHAnsi" w:cs="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12580"/>
    <w:multiLevelType w:val="hybridMultilevel"/>
    <w:tmpl w:val="F21A8456"/>
    <w:lvl w:ilvl="0" w:tplc="2296285A">
      <w:start w:val="1"/>
      <w:numFmt w:val="bullet"/>
      <w:lvlText w:val="•"/>
      <w:lvlJc w:val="left"/>
      <w:pPr>
        <w:tabs>
          <w:tab w:val="num" w:pos="720"/>
        </w:tabs>
        <w:ind w:left="720" w:hanging="360"/>
      </w:pPr>
      <w:rPr>
        <w:rFonts w:ascii="Times New Roman" w:hAnsi="Times New Roman" w:hint="default"/>
      </w:rPr>
    </w:lvl>
    <w:lvl w:ilvl="1" w:tplc="397A8EE4">
      <w:start w:val="1"/>
      <w:numFmt w:val="decimal"/>
      <w:lvlText w:val="%2-"/>
      <w:lvlJc w:val="left"/>
      <w:pPr>
        <w:tabs>
          <w:tab w:val="num" w:pos="1440"/>
        </w:tabs>
        <w:ind w:left="1440" w:hanging="360"/>
      </w:pPr>
      <w:rPr>
        <w:rFonts w:asciiTheme="minorHAnsi" w:eastAsiaTheme="minorHAnsi" w:hAnsiTheme="minorHAnsi" w:cstheme="minorBidi"/>
      </w:rPr>
    </w:lvl>
    <w:lvl w:ilvl="2" w:tplc="A098825C" w:tentative="1">
      <w:start w:val="1"/>
      <w:numFmt w:val="bullet"/>
      <w:lvlText w:val="•"/>
      <w:lvlJc w:val="left"/>
      <w:pPr>
        <w:tabs>
          <w:tab w:val="num" w:pos="2160"/>
        </w:tabs>
        <w:ind w:left="2160" w:hanging="360"/>
      </w:pPr>
      <w:rPr>
        <w:rFonts w:ascii="Times New Roman" w:hAnsi="Times New Roman" w:hint="default"/>
      </w:rPr>
    </w:lvl>
    <w:lvl w:ilvl="3" w:tplc="7FFEC7BE" w:tentative="1">
      <w:start w:val="1"/>
      <w:numFmt w:val="bullet"/>
      <w:lvlText w:val="•"/>
      <w:lvlJc w:val="left"/>
      <w:pPr>
        <w:tabs>
          <w:tab w:val="num" w:pos="2880"/>
        </w:tabs>
        <w:ind w:left="2880" w:hanging="360"/>
      </w:pPr>
      <w:rPr>
        <w:rFonts w:ascii="Times New Roman" w:hAnsi="Times New Roman" w:hint="default"/>
      </w:rPr>
    </w:lvl>
    <w:lvl w:ilvl="4" w:tplc="515EE77E" w:tentative="1">
      <w:start w:val="1"/>
      <w:numFmt w:val="bullet"/>
      <w:lvlText w:val="•"/>
      <w:lvlJc w:val="left"/>
      <w:pPr>
        <w:tabs>
          <w:tab w:val="num" w:pos="3600"/>
        </w:tabs>
        <w:ind w:left="3600" w:hanging="360"/>
      </w:pPr>
      <w:rPr>
        <w:rFonts w:ascii="Times New Roman" w:hAnsi="Times New Roman" w:hint="default"/>
      </w:rPr>
    </w:lvl>
    <w:lvl w:ilvl="5" w:tplc="635EA520" w:tentative="1">
      <w:start w:val="1"/>
      <w:numFmt w:val="bullet"/>
      <w:lvlText w:val="•"/>
      <w:lvlJc w:val="left"/>
      <w:pPr>
        <w:tabs>
          <w:tab w:val="num" w:pos="4320"/>
        </w:tabs>
        <w:ind w:left="4320" w:hanging="360"/>
      </w:pPr>
      <w:rPr>
        <w:rFonts w:ascii="Times New Roman" w:hAnsi="Times New Roman" w:hint="default"/>
      </w:rPr>
    </w:lvl>
    <w:lvl w:ilvl="6" w:tplc="540A6BF0" w:tentative="1">
      <w:start w:val="1"/>
      <w:numFmt w:val="bullet"/>
      <w:lvlText w:val="•"/>
      <w:lvlJc w:val="left"/>
      <w:pPr>
        <w:tabs>
          <w:tab w:val="num" w:pos="5040"/>
        </w:tabs>
        <w:ind w:left="5040" w:hanging="360"/>
      </w:pPr>
      <w:rPr>
        <w:rFonts w:ascii="Times New Roman" w:hAnsi="Times New Roman" w:hint="default"/>
      </w:rPr>
    </w:lvl>
    <w:lvl w:ilvl="7" w:tplc="3B268214" w:tentative="1">
      <w:start w:val="1"/>
      <w:numFmt w:val="bullet"/>
      <w:lvlText w:val="•"/>
      <w:lvlJc w:val="left"/>
      <w:pPr>
        <w:tabs>
          <w:tab w:val="num" w:pos="5760"/>
        </w:tabs>
        <w:ind w:left="5760" w:hanging="360"/>
      </w:pPr>
      <w:rPr>
        <w:rFonts w:ascii="Times New Roman" w:hAnsi="Times New Roman" w:hint="default"/>
      </w:rPr>
    </w:lvl>
    <w:lvl w:ilvl="8" w:tplc="BBD43A1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9206AF"/>
    <w:multiLevelType w:val="hybridMultilevel"/>
    <w:tmpl w:val="A03E02B0"/>
    <w:lvl w:ilvl="0" w:tplc="706A2D96">
      <w:start w:val="1"/>
      <w:numFmt w:val="decimal"/>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B439D"/>
    <w:multiLevelType w:val="hybridMultilevel"/>
    <w:tmpl w:val="CD7E1AE0"/>
    <w:lvl w:ilvl="0" w:tplc="9C4A54C8">
      <w:start w:val="1"/>
      <w:numFmt w:val="decimal"/>
      <w:lvlText w:val="%1-"/>
      <w:lvlJc w:val="left"/>
      <w:pPr>
        <w:tabs>
          <w:tab w:val="num" w:pos="1125"/>
        </w:tabs>
        <w:ind w:left="1125" w:hanging="405"/>
      </w:pPr>
      <w:rPr>
        <w:rFonts w:hint="default"/>
      </w:rPr>
    </w:lvl>
    <w:lvl w:ilvl="1" w:tplc="02CCC0AE">
      <w:start w:val="1"/>
      <w:numFmt w:val="decimal"/>
      <w:lvlText w:val="%2."/>
      <w:lvlJc w:val="left"/>
      <w:pPr>
        <w:tabs>
          <w:tab w:val="num" w:pos="720"/>
        </w:tabs>
        <w:ind w:left="720" w:hanging="360"/>
      </w:pPr>
      <w:rPr>
        <w:rFonts w:hint="default"/>
      </w:rPr>
    </w:lvl>
    <w:lvl w:ilvl="2" w:tplc="792E7558">
      <w:start w:val="1"/>
      <w:numFmt w:val="decimal"/>
      <w:lvlText w:val="%3."/>
      <w:lvlJc w:val="left"/>
      <w:pPr>
        <w:tabs>
          <w:tab w:val="num" w:pos="720"/>
        </w:tabs>
        <w:ind w:left="720" w:hanging="360"/>
      </w:pPr>
      <w:rPr>
        <w:rFonts w:hint="default"/>
        <w:b/>
        <w:bCs/>
        <w:sz w:val="28"/>
        <w:szCs w:val="2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633480"/>
    <w:multiLevelType w:val="hybridMultilevel"/>
    <w:tmpl w:val="DD9C3B74"/>
    <w:lvl w:ilvl="0" w:tplc="4E4E694C">
      <w:start w:val="1"/>
      <w:numFmt w:val="decimal"/>
      <w:lvlText w:val="%1."/>
      <w:lvlJc w:val="left"/>
      <w:pPr>
        <w:ind w:left="720" w:hanging="360"/>
      </w:pPr>
      <w:rPr>
        <w:rFonts w:cs="B Nazani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0D88"/>
    <w:multiLevelType w:val="hybridMultilevel"/>
    <w:tmpl w:val="DB224B4E"/>
    <w:lvl w:ilvl="0" w:tplc="6BC6E27A">
      <w:start w:val="1"/>
      <w:numFmt w:val="decimal"/>
      <w:lvlText w:val="%1."/>
      <w:lvlJc w:val="left"/>
      <w:pPr>
        <w:ind w:left="720" w:hanging="360"/>
      </w:pPr>
      <w:rPr>
        <w:rFont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22346A"/>
    <w:multiLevelType w:val="hybridMultilevel"/>
    <w:tmpl w:val="269A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64B61"/>
    <w:multiLevelType w:val="hybridMultilevel"/>
    <w:tmpl w:val="DE9A4042"/>
    <w:lvl w:ilvl="0" w:tplc="A58C8F10">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85DAE"/>
    <w:multiLevelType w:val="hybridMultilevel"/>
    <w:tmpl w:val="5E1E3A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9B2E4E"/>
    <w:multiLevelType w:val="hybridMultilevel"/>
    <w:tmpl w:val="87B6B41C"/>
    <w:lvl w:ilvl="0" w:tplc="431C0036">
      <w:start w:val="1"/>
      <w:numFmt w:val="decimal"/>
      <w:lvlText w:val="%1."/>
      <w:lvlJc w:val="left"/>
      <w:pPr>
        <w:ind w:left="1080" w:hanging="360"/>
      </w:pPr>
      <w:rPr>
        <w:rFonts w:cs="B Nazani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F66AA7"/>
    <w:multiLevelType w:val="hybridMultilevel"/>
    <w:tmpl w:val="04103548"/>
    <w:lvl w:ilvl="0" w:tplc="70284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533C9"/>
    <w:multiLevelType w:val="hybridMultilevel"/>
    <w:tmpl w:val="A03E02B0"/>
    <w:lvl w:ilvl="0" w:tplc="706A2D96">
      <w:start w:val="1"/>
      <w:numFmt w:val="decimal"/>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006C2E"/>
    <w:multiLevelType w:val="hybridMultilevel"/>
    <w:tmpl w:val="DC3C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D442C"/>
    <w:multiLevelType w:val="hybridMultilevel"/>
    <w:tmpl w:val="34C02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D162F"/>
    <w:multiLevelType w:val="hybridMultilevel"/>
    <w:tmpl w:val="71BEEBC6"/>
    <w:lvl w:ilvl="0" w:tplc="A336B92C">
      <w:start w:val="1"/>
      <w:numFmt w:val="bullet"/>
      <w:lvlText w:val="•"/>
      <w:lvlJc w:val="left"/>
      <w:pPr>
        <w:tabs>
          <w:tab w:val="num" w:pos="720"/>
        </w:tabs>
        <w:ind w:left="720" w:hanging="360"/>
      </w:pPr>
      <w:rPr>
        <w:rFonts w:ascii="Times New Roman" w:hAnsi="Times New Roman" w:hint="default"/>
      </w:rPr>
    </w:lvl>
    <w:lvl w:ilvl="1" w:tplc="5778238A" w:tentative="1">
      <w:start w:val="1"/>
      <w:numFmt w:val="bullet"/>
      <w:lvlText w:val="•"/>
      <w:lvlJc w:val="left"/>
      <w:pPr>
        <w:tabs>
          <w:tab w:val="num" w:pos="1440"/>
        </w:tabs>
        <w:ind w:left="1440" w:hanging="360"/>
      </w:pPr>
      <w:rPr>
        <w:rFonts w:ascii="Times New Roman" w:hAnsi="Times New Roman" w:hint="default"/>
      </w:rPr>
    </w:lvl>
    <w:lvl w:ilvl="2" w:tplc="C61A5514" w:tentative="1">
      <w:start w:val="1"/>
      <w:numFmt w:val="bullet"/>
      <w:lvlText w:val="•"/>
      <w:lvlJc w:val="left"/>
      <w:pPr>
        <w:tabs>
          <w:tab w:val="num" w:pos="2160"/>
        </w:tabs>
        <w:ind w:left="2160" w:hanging="360"/>
      </w:pPr>
      <w:rPr>
        <w:rFonts w:ascii="Times New Roman" w:hAnsi="Times New Roman" w:hint="default"/>
      </w:rPr>
    </w:lvl>
    <w:lvl w:ilvl="3" w:tplc="3CE818B6" w:tentative="1">
      <w:start w:val="1"/>
      <w:numFmt w:val="bullet"/>
      <w:lvlText w:val="•"/>
      <w:lvlJc w:val="left"/>
      <w:pPr>
        <w:tabs>
          <w:tab w:val="num" w:pos="2880"/>
        </w:tabs>
        <w:ind w:left="2880" w:hanging="360"/>
      </w:pPr>
      <w:rPr>
        <w:rFonts w:ascii="Times New Roman" w:hAnsi="Times New Roman" w:hint="default"/>
      </w:rPr>
    </w:lvl>
    <w:lvl w:ilvl="4" w:tplc="4B4E5000" w:tentative="1">
      <w:start w:val="1"/>
      <w:numFmt w:val="bullet"/>
      <w:lvlText w:val="•"/>
      <w:lvlJc w:val="left"/>
      <w:pPr>
        <w:tabs>
          <w:tab w:val="num" w:pos="3600"/>
        </w:tabs>
        <w:ind w:left="3600" w:hanging="360"/>
      </w:pPr>
      <w:rPr>
        <w:rFonts w:ascii="Times New Roman" w:hAnsi="Times New Roman" w:hint="default"/>
      </w:rPr>
    </w:lvl>
    <w:lvl w:ilvl="5" w:tplc="90105D30" w:tentative="1">
      <w:start w:val="1"/>
      <w:numFmt w:val="bullet"/>
      <w:lvlText w:val="•"/>
      <w:lvlJc w:val="left"/>
      <w:pPr>
        <w:tabs>
          <w:tab w:val="num" w:pos="4320"/>
        </w:tabs>
        <w:ind w:left="4320" w:hanging="360"/>
      </w:pPr>
      <w:rPr>
        <w:rFonts w:ascii="Times New Roman" w:hAnsi="Times New Roman" w:hint="default"/>
      </w:rPr>
    </w:lvl>
    <w:lvl w:ilvl="6" w:tplc="52726D46" w:tentative="1">
      <w:start w:val="1"/>
      <w:numFmt w:val="bullet"/>
      <w:lvlText w:val="•"/>
      <w:lvlJc w:val="left"/>
      <w:pPr>
        <w:tabs>
          <w:tab w:val="num" w:pos="5040"/>
        </w:tabs>
        <w:ind w:left="5040" w:hanging="360"/>
      </w:pPr>
      <w:rPr>
        <w:rFonts w:ascii="Times New Roman" w:hAnsi="Times New Roman" w:hint="default"/>
      </w:rPr>
    </w:lvl>
    <w:lvl w:ilvl="7" w:tplc="94F29494" w:tentative="1">
      <w:start w:val="1"/>
      <w:numFmt w:val="bullet"/>
      <w:lvlText w:val="•"/>
      <w:lvlJc w:val="left"/>
      <w:pPr>
        <w:tabs>
          <w:tab w:val="num" w:pos="5760"/>
        </w:tabs>
        <w:ind w:left="5760" w:hanging="360"/>
      </w:pPr>
      <w:rPr>
        <w:rFonts w:ascii="Times New Roman" w:hAnsi="Times New Roman" w:hint="default"/>
      </w:rPr>
    </w:lvl>
    <w:lvl w:ilvl="8" w:tplc="8AD238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D0913CD"/>
    <w:multiLevelType w:val="hybridMultilevel"/>
    <w:tmpl w:val="9EEAED8A"/>
    <w:lvl w:ilvl="0" w:tplc="4E22D522">
      <w:start w:val="1"/>
      <w:numFmt w:val="bullet"/>
      <w:lvlText w:val="•"/>
      <w:lvlJc w:val="left"/>
      <w:pPr>
        <w:tabs>
          <w:tab w:val="num" w:pos="720"/>
        </w:tabs>
        <w:ind w:left="720" w:hanging="360"/>
      </w:pPr>
      <w:rPr>
        <w:rFonts w:ascii="Times New Roman" w:hAnsi="Times New Roman" w:hint="default"/>
      </w:rPr>
    </w:lvl>
    <w:lvl w:ilvl="1" w:tplc="02CE0D26" w:tentative="1">
      <w:start w:val="1"/>
      <w:numFmt w:val="bullet"/>
      <w:lvlText w:val="•"/>
      <w:lvlJc w:val="left"/>
      <w:pPr>
        <w:tabs>
          <w:tab w:val="num" w:pos="1440"/>
        </w:tabs>
        <w:ind w:left="1440" w:hanging="360"/>
      </w:pPr>
      <w:rPr>
        <w:rFonts w:ascii="Times New Roman" w:hAnsi="Times New Roman" w:hint="default"/>
      </w:rPr>
    </w:lvl>
    <w:lvl w:ilvl="2" w:tplc="E9587522" w:tentative="1">
      <w:start w:val="1"/>
      <w:numFmt w:val="bullet"/>
      <w:lvlText w:val="•"/>
      <w:lvlJc w:val="left"/>
      <w:pPr>
        <w:tabs>
          <w:tab w:val="num" w:pos="2160"/>
        </w:tabs>
        <w:ind w:left="2160" w:hanging="360"/>
      </w:pPr>
      <w:rPr>
        <w:rFonts w:ascii="Times New Roman" w:hAnsi="Times New Roman" w:hint="default"/>
      </w:rPr>
    </w:lvl>
    <w:lvl w:ilvl="3" w:tplc="19BC87B4" w:tentative="1">
      <w:start w:val="1"/>
      <w:numFmt w:val="bullet"/>
      <w:lvlText w:val="•"/>
      <w:lvlJc w:val="left"/>
      <w:pPr>
        <w:tabs>
          <w:tab w:val="num" w:pos="2880"/>
        </w:tabs>
        <w:ind w:left="2880" w:hanging="360"/>
      </w:pPr>
      <w:rPr>
        <w:rFonts w:ascii="Times New Roman" w:hAnsi="Times New Roman" w:hint="default"/>
      </w:rPr>
    </w:lvl>
    <w:lvl w:ilvl="4" w:tplc="AC388B9A" w:tentative="1">
      <w:start w:val="1"/>
      <w:numFmt w:val="bullet"/>
      <w:lvlText w:val="•"/>
      <w:lvlJc w:val="left"/>
      <w:pPr>
        <w:tabs>
          <w:tab w:val="num" w:pos="3600"/>
        </w:tabs>
        <w:ind w:left="3600" w:hanging="360"/>
      </w:pPr>
      <w:rPr>
        <w:rFonts w:ascii="Times New Roman" w:hAnsi="Times New Roman" w:hint="default"/>
      </w:rPr>
    </w:lvl>
    <w:lvl w:ilvl="5" w:tplc="357C3440" w:tentative="1">
      <w:start w:val="1"/>
      <w:numFmt w:val="bullet"/>
      <w:lvlText w:val="•"/>
      <w:lvlJc w:val="left"/>
      <w:pPr>
        <w:tabs>
          <w:tab w:val="num" w:pos="4320"/>
        </w:tabs>
        <w:ind w:left="4320" w:hanging="360"/>
      </w:pPr>
      <w:rPr>
        <w:rFonts w:ascii="Times New Roman" w:hAnsi="Times New Roman" w:hint="default"/>
      </w:rPr>
    </w:lvl>
    <w:lvl w:ilvl="6" w:tplc="CFB4D72C" w:tentative="1">
      <w:start w:val="1"/>
      <w:numFmt w:val="bullet"/>
      <w:lvlText w:val="•"/>
      <w:lvlJc w:val="left"/>
      <w:pPr>
        <w:tabs>
          <w:tab w:val="num" w:pos="5040"/>
        </w:tabs>
        <w:ind w:left="5040" w:hanging="360"/>
      </w:pPr>
      <w:rPr>
        <w:rFonts w:ascii="Times New Roman" w:hAnsi="Times New Roman" w:hint="default"/>
      </w:rPr>
    </w:lvl>
    <w:lvl w:ilvl="7" w:tplc="6F0C8DCA" w:tentative="1">
      <w:start w:val="1"/>
      <w:numFmt w:val="bullet"/>
      <w:lvlText w:val="•"/>
      <w:lvlJc w:val="left"/>
      <w:pPr>
        <w:tabs>
          <w:tab w:val="num" w:pos="5760"/>
        </w:tabs>
        <w:ind w:left="5760" w:hanging="360"/>
      </w:pPr>
      <w:rPr>
        <w:rFonts w:ascii="Times New Roman" w:hAnsi="Times New Roman" w:hint="default"/>
      </w:rPr>
    </w:lvl>
    <w:lvl w:ilvl="8" w:tplc="EA822432"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2"/>
  </w:num>
  <w:num w:numId="3">
    <w:abstractNumId w:val="21"/>
  </w:num>
  <w:num w:numId="4">
    <w:abstractNumId w:val="19"/>
  </w:num>
  <w:num w:numId="5">
    <w:abstractNumId w:val="8"/>
  </w:num>
  <w:num w:numId="6">
    <w:abstractNumId w:val="17"/>
  </w:num>
  <w:num w:numId="7">
    <w:abstractNumId w:val="14"/>
  </w:num>
  <w:num w:numId="8">
    <w:abstractNumId w:val="11"/>
  </w:num>
  <w:num w:numId="9">
    <w:abstractNumId w:val="3"/>
  </w:num>
  <w:num w:numId="10">
    <w:abstractNumId w:val="13"/>
  </w:num>
  <w:num w:numId="11">
    <w:abstractNumId w:val="10"/>
  </w:num>
  <w:num w:numId="12">
    <w:abstractNumId w:val="6"/>
  </w:num>
  <w:num w:numId="13">
    <w:abstractNumId w:val="23"/>
  </w:num>
  <w:num w:numId="14">
    <w:abstractNumId w:val="16"/>
  </w:num>
  <w:num w:numId="15">
    <w:abstractNumId w:val="22"/>
  </w:num>
  <w:num w:numId="16">
    <w:abstractNumId w:val="1"/>
  </w:num>
  <w:num w:numId="17">
    <w:abstractNumId w:val="5"/>
  </w:num>
  <w:num w:numId="18">
    <w:abstractNumId w:val="20"/>
  </w:num>
  <w:num w:numId="19">
    <w:abstractNumId w:val="15"/>
  </w:num>
  <w:num w:numId="20">
    <w:abstractNumId w:val="4"/>
  </w:num>
  <w:num w:numId="21">
    <w:abstractNumId w:val="9"/>
  </w:num>
  <w:num w:numId="22">
    <w:abstractNumId w:val="12"/>
  </w:num>
  <w:num w:numId="23">
    <w:abstractNumId w:val="7"/>
  </w:num>
  <w:num w:numId="24">
    <w:abstractNumId w:val="26"/>
  </w:num>
  <w:num w:numId="25">
    <w:abstractNumId w:val="25"/>
  </w:num>
  <w:num w:numId="26">
    <w:abstractNumId w:val="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4281D"/>
    <w:rsid w:val="000017A7"/>
    <w:rsid w:val="00010967"/>
    <w:rsid w:val="00010CE4"/>
    <w:rsid w:val="00025BEE"/>
    <w:rsid w:val="00041DD6"/>
    <w:rsid w:val="000420C1"/>
    <w:rsid w:val="00050263"/>
    <w:rsid w:val="00061DBA"/>
    <w:rsid w:val="0007635E"/>
    <w:rsid w:val="000A6C5C"/>
    <w:rsid w:val="000B17F6"/>
    <w:rsid w:val="000C43C9"/>
    <w:rsid w:val="000F3423"/>
    <w:rsid w:val="001113C0"/>
    <w:rsid w:val="00111B33"/>
    <w:rsid w:val="0011701A"/>
    <w:rsid w:val="0012303E"/>
    <w:rsid w:val="001247E8"/>
    <w:rsid w:val="001355C9"/>
    <w:rsid w:val="00154ED7"/>
    <w:rsid w:val="00155344"/>
    <w:rsid w:val="00156F5E"/>
    <w:rsid w:val="00163414"/>
    <w:rsid w:val="00191F0A"/>
    <w:rsid w:val="001949A3"/>
    <w:rsid w:val="001A3CB8"/>
    <w:rsid w:val="001B0D27"/>
    <w:rsid w:val="001D2F42"/>
    <w:rsid w:val="001E2008"/>
    <w:rsid w:val="001E2D97"/>
    <w:rsid w:val="002353DB"/>
    <w:rsid w:val="00247103"/>
    <w:rsid w:val="00276C68"/>
    <w:rsid w:val="002811DE"/>
    <w:rsid w:val="002952A5"/>
    <w:rsid w:val="002D4ACB"/>
    <w:rsid w:val="002E7D03"/>
    <w:rsid w:val="003249E9"/>
    <w:rsid w:val="00325836"/>
    <w:rsid w:val="003266E7"/>
    <w:rsid w:val="00345E16"/>
    <w:rsid w:val="00364468"/>
    <w:rsid w:val="00384958"/>
    <w:rsid w:val="003B0954"/>
    <w:rsid w:val="003E2F2B"/>
    <w:rsid w:val="003E6A1A"/>
    <w:rsid w:val="003F61B3"/>
    <w:rsid w:val="0040109A"/>
    <w:rsid w:val="00407C55"/>
    <w:rsid w:val="004578CB"/>
    <w:rsid w:val="004A188C"/>
    <w:rsid w:val="004C6A8B"/>
    <w:rsid w:val="004F0D14"/>
    <w:rsid w:val="005013AD"/>
    <w:rsid w:val="005068B4"/>
    <w:rsid w:val="00531CE4"/>
    <w:rsid w:val="00550FC0"/>
    <w:rsid w:val="0056024C"/>
    <w:rsid w:val="00565113"/>
    <w:rsid w:val="00592E05"/>
    <w:rsid w:val="005962FF"/>
    <w:rsid w:val="005A036F"/>
    <w:rsid w:val="005A5386"/>
    <w:rsid w:val="005B2C72"/>
    <w:rsid w:val="005E0F3E"/>
    <w:rsid w:val="00601A02"/>
    <w:rsid w:val="0060333A"/>
    <w:rsid w:val="0062641F"/>
    <w:rsid w:val="00645E76"/>
    <w:rsid w:val="00654310"/>
    <w:rsid w:val="00665024"/>
    <w:rsid w:val="0068653E"/>
    <w:rsid w:val="0069577C"/>
    <w:rsid w:val="006B2952"/>
    <w:rsid w:val="006D2E6F"/>
    <w:rsid w:val="006E481B"/>
    <w:rsid w:val="007053F9"/>
    <w:rsid w:val="00716A58"/>
    <w:rsid w:val="00740EA6"/>
    <w:rsid w:val="0075424D"/>
    <w:rsid w:val="007608ED"/>
    <w:rsid w:val="007917DC"/>
    <w:rsid w:val="00792F6E"/>
    <w:rsid w:val="0079514E"/>
    <w:rsid w:val="007A656A"/>
    <w:rsid w:val="007C2959"/>
    <w:rsid w:val="00800FD6"/>
    <w:rsid w:val="00805904"/>
    <w:rsid w:val="00813AFE"/>
    <w:rsid w:val="00813B77"/>
    <w:rsid w:val="008327FE"/>
    <w:rsid w:val="00834441"/>
    <w:rsid w:val="00837DA6"/>
    <w:rsid w:val="00843EAA"/>
    <w:rsid w:val="00844DAA"/>
    <w:rsid w:val="0087190A"/>
    <w:rsid w:val="00872B37"/>
    <w:rsid w:val="008A7A56"/>
    <w:rsid w:val="008B0BAA"/>
    <w:rsid w:val="008D0832"/>
    <w:rsid w:val="008D73E0"/>
    <w:rsid w:val="008F0696"/>
    <w:rsid w:val="008F5ED8"/>
    <w:rsid w:val="009171B6"/>
    <w:rsid w:val="009355B5"/>
    <w:rsid w:val="00955CDC"/>
    <w:rsid w:val="00975CD8"/>
    <w:rsid w:val="00977FF9"/>
    <w:rsid w:val="00992353"/>
    <w:rsid w:val="0099687F"/>
    <w:rsid w:val="009C7808"/>
    <w:rsid w:val="009D75FD"/>
    <w:rsid w:val="009E1FFD"/>
    <w:rsid w:val="00A06997"/>
    <w:rsid w:val="00A12BE0"/>
    <w:rsid w:val="00A33897"/>
    <w:rsid w:val="00A53C5F"/>
    <w:rsid w:val="00AA57A8"/>
    <w:rsid w:val="00AB04BC"/>
    <w:rsid w:val="00AB4CF9"/>
    <w:rsid w:val="00AD4C63"/>
    <w:rsid w:val="00AE11C7"/>
    <w:rsid w:val="00AF7D87"/>
    <w:rsid w:val="00B117E8"/>
    <w:rsid w:val="00B22ABA"/>
    <w:rsid w:val="00B22BD6"/>
    <w:rsid w:val="00B30351"/>
    <w:rsid w:val="00B40C1B"/>
    <w:rsid w:val="00B41FF8"/>
    <w:rsid w:val="00B74E4D"/>
    <w:rsid w:val="00B77C16"/>
    <w:rsid w:val="00B82AC0"/>
    <w:rsid w:val="00B926D6"/>
    <w:rsid w:val="00B97F87"/>
    <w:rsid w:val="00BB4795"/>
    <w:rsid w:val="00BE7686"/>
    <w:rsid w:val="00BF5D4B"/>
    <w:rsid w:val="00C03AE2"/>
    <w:rsid w:val="00C118C9"/>
    <w:rsid w:val="00C176C9"/>
    <w:rsid w:val="00C25151"/>
    <w:rsid w:val="00C36636"/>
    <w:rsid w:val="00C37643"/>
    <w:rsid w:val="00C5085E"/>
    <w:rsid w:val="00C50D3D"/>
    <w:rsid w:val="00C6746D"/>
    <w:rsid w:val="00C70BD2"/>
    <w:rsid w:val="00CA74D5"/>
    <w:rsid w:val="00CB2D47"/>
    <w:rsid w:val="00CD0D81"/>
    <w:rsid w:val="00CD4E90"/>
    <w:rsid w:val="00CE42F2"/>
    <w:rsid w:val="00CF3491"/>
    <w:rsid w:val="00D15C42"/>
    <w:rsid w:val="00D24596"/>
    <w:rsid w:val="00D24654"/>
    <w:rsid w:val="00D266CF"/>
    <w:rsid w:val="00D516B1"/>
    <w:rsid w:val="00D5220B"/>
    <w:rsid w:val="00D7651A"/>
    <w:rsid w:val="00D84C35"/>
    <w:rsid w:val="00D9126E"/>
    <w:rsid w:val="00D95EEA"/>
    <w:rsid w:val="00DD73DA"/>
    <w:rsid w:val="00E1273C"/>
    <w:rsid w:val="00E225E2"/>
    <w:rsid w:val="00E3188C"/>
    <w:rsid w:val="00E3505D"/>
    <w:rsid w:val="00E36FE8"/>
    <w:rsid w:val="00E37EE7"/>
    <w:rsid w:val="00EA1DE6"/>
    <w:rsid w:val="00EC3797"/>
    <w:rsid w:val="00EC7B37"/>
    <w:rsid w:val="00ED730F"/>
    <w:rsid w:val="00F0124E"/>
    <w:rsid w:val="00F179A1"/>
    <w:rsid w:val="00F324F3"/>
    <w:rsid w:val="00F36440"/>
    <w:rsid w:val="00F4281D"/>
    <w:rsid w:val="00F53DAF"/>
    <w:rsid w:val="00F63EA0"/>
    <w:rsid w:val="00F764D2"/>
    <w:rsid w:val="00F96D7B"/>
    <w:rsid w:val="00FA6D7E"/>
    <w:rsid w:val="00FB0F26"/>
    <w:rsid w:val="00FC662E"/>
    <w:rsid w:val="00FD35FB"/>
    <w:rsid w:val="00FE0E5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263"/>
    <w:pPr>
      <w:bidi/>
    </w:pPr>
    <w:rPr>
      <w:sz w:val="24"/>
      <w:szCs w:val="24"/>
    </w:rPr>
  </w:style>
  <w:style w:type="paragraph" w:styleId="Heading1">
    <w:name w:val="heading 1"/>
    <w:basedOn w:val="Normal"/>
    <w:next w:val="Normal"/>
    <w:link w:val="Heading1Char"/>
    <w:qFormat/>
    <w:rsid w:val="00235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77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5024"/>
    <w:rPr>
      <w:rFonts w:ascii="Tahoma" w:hAnsi="Tahoma" w:cs="Tahoma"/>
      <w:sz w:val="16"/>
      <w:szCs w:val="16"/>
    </w:rPr>
  </w:style>
  <w:style w:type="paragraph" w:styleId="ListParagraph">
    <w:name w:val="List Paragraph"/>
    <w:basedOn w:val="Normal"/>
    <w:uiPriority w:val="34"/>
    <w:qFormat/>
    <w:rsid w:val="0062641F"/>
    <w:pPr>
      <w:spacing w:after="200" w:line="276" w:lineRule="auto"/>
      <w:ind w:left="720"/>
      <w:contextualSpacing/>
    </w:pPr>
    <w:rPr>
      <w:rFonts w:ascii="Calibri" w:eastAsia="Calibri" w:hAnsi="Calibri" w:cs="Arial"/>
      <w:sz w:val="22"/>
      <w:szCs w:val="22"/>
      <w:lang w:bidi="fa-IR"/>
    </w:rPr>
  </w:style>
  <w:style w:type="paragraph" w:customStyle="1" w:styleId="normal-p-p">
    <w:name w:val="normal-p-p"/>
    <w:basedOn w:val="Normal"/>
    <w:rsid w:val="00CA74D5"/>
    <w:pPr>
      <w:bidi w:val="0"/>
    </w:pPr>
    <w:rPr>
      <w:sz w:val="20"/>
      <w:szCs w:val="20"/>
      <w:lang w:bidi="fa-IR"/>
    </w:rPr>
  </w:style>
  <w:style w:type="character" w:customStyle="1" w:styleId="normal-h1-h1">
    <w:name w:val="normal-h1-h1"/>
    <w:basedOn w:val="DefaultParagraphFont"/>
    <w:rsid w:val="00CA74D5"/>
    <w:rPr>
      <w:sz w:val="20"/>
      <w:szCs w:val="20"/>
    </w:rPr>
  </w:style>
  <w:style w:type="paragraph" w:styleId="Header">
    <w:name w:val="header"/>
    <w:basedOn w:val="Normal"/>
    <w:link w:val="HeaderChar"/>
    <w:uiPriority w:val="99"/>
    <w:rsid w:val="00FB0F26"/>
    <w:pPr>
      <w:tabs>
        <w:tab w:val="center" w:pos="4680"/>
        <w:tab w:val="right" w:pos="9360"/>
      </w:tabs>
    </w:pPr>
  </w:style>
  <w:style w:type="character" w:customStyle="1" w:styleId="HeaderChar">
    <w:name w:val="Header Char"/>
    <w:basedOn w:val="DefaultParagraphFont"/>
    <w:link w:val="Header"/>
    <w:uiPriority w:val="99"/>
    <w:rsid w:val="00FB0F26"/>
    <w:rPr>
      <w:sz w:val="24"/>
      <w:szCs w:val="24"/>
    </w:rPr>
  </w:style>
  <w:style w:type="paragraph" w:styleId="Footer">
    <w:name w:val="footer"/>
    <w:basedOn w:val="Normal"/>
    <w:link w:val="FooterChar"/>
    <w:uiPriority w:val="99"/>
    <w:rsid w:val="00FB0F26"/>
    <w:pPr>
      <w:tabs>
        <w:tab w:val="center" w:pos="4680"/>
        <w:tab w:val="right" w:pos="9360"/>
      </w:tabs>
    </w:pPr>
  </w:style>
  <w:style w:type="character" w:customStyle="1" w:styleId="FooterChar">
    <w:name w:val="Footer Char"/>
    <w:basedOn w:val="DefaultParagraphFont"/>
    <w:link w:val="Footer"/>
    <w:uiPriority w:val="99"/>
    <w:rsid w:val="00FB0F26"/>
    <w:rPr>
      <w:sz w:val="24"/>
      <w:szCs w:val="24"/>
    </w:rPr>
  </w:style>
  <w:style w:type="character" w:customStyle="1" w:styleId="normal-h1-h1-h1">
    <w:name w:val="normal-h1-h1-h1"/>
    <w:basedOn w:val="DefaultParagraphFont"/>
    <w:rsid w:val="006B2952"/>
    <w:rPr>
      <w:sz w:val="20"/>
      <w:szCs w:val="20"/>
    </w:rPr>
  </w:style>
  <w:style w:type="paragraph" w:customStyle="1" w:styleId="normal-p-p-p">
    <w:name w:val="normal-p-p-p"/>
    <w:basedOn w:val="Normal"/>
    <w:rsid w:val="00407C55"/>
    <w:pPr>
      <w:bidi w:val="0"/>
    </w:pPr>
    <w:rPr>
      <w:sz w:val="20"/>
      <w:szCs w:val="20"/>
    </w:rPr>
  </w:style>
  <w:style w:type="character" w:customStyle="1" w:styleId="normal-p-h1">
    <w:name w:val="normal-p-h1"/>
    <w:basedOn w:val="DefaultParagraphFont"/>
    <w:rsid w:val="00407C55"/>
    <w:rPr>
      <w:rFonts w:ascii="Times New Roman" w:hAnsi="Times New Roman" w:cs="Times New Roman" w:hint="default"/>
      <w:sz w:val="20"/>
      <w:szCs w:val="20"/>
    </w:rPr>
  </w:style>
  <w:style w:type="character" w:styleId="PageNumber">
    <w:name w:val="page number"/>
    <w:basedOn w:val="DefaultParagraphFont"/>
    <w:rsid w:val="009E1FFD"/>
  </w:style>
  <w:style w:type="character" w:customStyle="1" w:styleId="Heading1Char">
    <w:name w:val="Heading 1 Char"/>
    <w:basedOn w:val="DefaultParagraphFont"/>
    <w:link w:val="Heading1"/>
    <w:rsid w:val="002353D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2353DB"/>
    <w:pPr>
      <w:spacing w:after="100"/>
    </w:pPr>
  </w:style>
  <w:style w:type="character" w:styleId="Hyperlink">
    <w:name w:val="Hyperlink"/>
    <w:basedOn w:val="DefaultParagraphFont"/>
    <w:uiPriority w:val="99"/>
    <w:unhideWhenUsed/>
    <w:rsid w:val="002353DB"/>
    <w:rPr>
      <w:color w:val="0000FF" w:themeColor="hyperlink"/>
      <w:u w:val="single"/>
    </w:rPr>
  </w:style>
  <w:style w:type="paragraph" w:styleId="TOCHeading">
    <w:name w:val="TOC Heading"/>
    <w:basedOn w:val="Heading1"/>
    <w:next w:val="Normal"/>
    <w:uiPriority w:val="39"/>
    <w:semiHidden/>
    <w:unhideWhenUsed/>
    <w:qFormat/>
    <w:rsid w:val="00EC7B37"/>
    <w:pPr>
      <w:bidi w:val="0"/>
      <w:spacing w:line="276" w:lineRule="auto"/>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BFDC1-A0F3-4D0B-AAE1-2A16ED67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راهکارها</vt:lpstr>
    </vt:vector>
  </TitlesOfParts>
  <Company/>
  <LinksUpToDate>false</LinksUpToDate>
  <CharactersWithSpaces>22459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راهکارها</dc:title>
  <dc:subject/>
  <dc:creator>royayeshargh</dc:creator>
  <cp:keywords/>
  <dc:description/>
  <cp:lastModifiedBy>nezam</cp:lastModifiedBy>
  <cp:revision>2</cp:revision>
  <cp:lastPrinted>2014-05-10T04:08:00Z</cp:lastPrinted>
  <dcterms:created xsi:type="dcterms:W3CDTF">2015-01-22T07:16:00Z</dcterms:created>
  <dcterms:modified xsi:type="dcterms:W3CDTF">2015-01-22T07:16:00Z</dcterms:modified>
</cp:coreProperties>
</file>