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560" w:type="dxa"/>
        <w:tblLook w:val="04A0"/>
      </w:tblPr>
      <w:tblGrid>
        <w:gridCol w:w="5448"/>
        <w:gridCol w:w="357"/>
        <w:gridCol w:w="3755"/>
      </w:tblGrid>
      <w:tr w:rsidR="00A90489" w:rsidRPr="00A72BD9" w:rsidTr="00A90489">
        <w:tc>
          <w:tcPr>
            <w:tcW w:w="580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A72BD9" w:rsidRDefault="009472F3" w:rsidP="00A90489">
            <w:pPr>
              <w:jc w:val="left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الکل معدنی</w:t>
            </w:r>
          </w:p>
        </w:tc>
        <w:tc>
          <w:tcPr>
            <w:tcW w:w="37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0489" w:rsidRPr="00206A1A" w:rsidRDefault="009472F3" w:rsidP="00A90489">
            <w:pPr>
              <w:jc w:val="right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472F3">
              <w:rPr>
                <w:rFonts w:cs="Arial"/>
                <w:b/>
                <w:bCs/>
                <w:sz w:val="28"/>
                <w:szCs w:val="28"/>
              </w:rPr>
              <w:t>Mineral spirit</w:t>
            </w:r>
          </w:p>
        </w:tc>
      </w:tr>
      <w:tr w:rsidR="00BC3AA5" w:rsidRPr="00A72BD9" w:rsidTr="00DC62BE">
        <w:trPr>
          <w:trHeight w:val="879"/>
        </w:trPr>
        <w:tc>
          <w:tcPr>
            <w:tcW w:w="544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BC3AA5" w:rsidRPr="009472F3" w:rsidRDefault="00BC3AA5" w:rsidP="009472F3">
            <w:pPr>
              <w:rPr>
                <w:rFonts w:cs="B Mitra"/>
                <w:sz w:val="28"/>
                <w:szCs w:val="28"/>
                <w:rtl/>
              </w:rPr>
            </w:pPr>
            <w:r w:rsidRPr="009472F3">
              <w:rPr>
                <w:rFonts w:cs="B Mitra"/>
                <w:b/>
                <w:bCs/>
                <w:sz w:val="28"/>
                <w:szCs w:val="28"/>
                <w:rtl/>
              </w:rPr>
              <w:t>فرمول شیمیایی</w:t>
            </w:r>
            <w:r w:rsidRPr="009472F3">
              <w:rPr>
                <w:rFonts w:cs="B Mitra"/>
                <w:sz w:val="28"/>
                <w:szCs w:val="28"/>
                <w:rtl/>
              </w:rPr>
              <w:t>:</w:t>
            </w:r>
            <w:r w:rsidR="00744C6C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</w:rPr>
              <w:t>C</w:t>
            </w:r>
            <w:r w:rsidR="009472F3" w:rsidRPr="009472F3">
              <w:rPr>
                <w:rFonts w:cs="B Mitra"/>
                <w:sz w:val="28"/>
                <w:szCs w:val="28"/>
                <w:vertAlign w:val="subscript"/>
              </w:rPr>
              <w:t>9</w:t>
            </w:r>
            <w:r w:rsidR="009472F3" w:rsidRPr="009472F3">
              <w:rPr>
                <w:rFonts w:cs="B Mitra"/>
                <w:sz w:val="28"/>
                <w:szCs w:val="28"/>
              </w:rPr>
              <w:t>-C</w:t>
            </w:r>
            <w:r w:rsidR="009472F3" w:rsidRPr="009472F3">
              <w:rPr>
                <w:rFonts w:cs="B Mitra"/>
                <w:sz w:val="28"/>
                <w:szCs w:val="28"/>
                <w:vertAlign w:val="subscript"/>
              </w:rPr>
              <w:t>12</w:t>
            </w:r>
          </w:p>
          <w:p w:rsidR="00BC3AA5" w:rsidRPr="009472F3" w:rsidRDefault="007D7341" w:rsidP="009472F3">
            <w:pPr>
              <w:rPr>
                <w:rFonts w:cs="B Mitra"/>
                <w:sz w:val="28"/>
                <w:szCs w:val="28"/>
                <w:rtl/>
              </w:rPr>
            </w:pPr>
            <w:r w:rsidRPr="009472F3">
              <w:rPr>
                <w:rFonts w:cs="B Mitra"/>
                <w:b/>
                <w:bCs/>
                <w:sz w:val="28"/>
                <w:szCs w:val="28"/>
                <w:rtl/>
              </w:rPr>
              <w:t>اسامی مترادف</w:t>
            </w:r>
            <w:r w:rsidRPr="009472F3">
              <w:rPr>
                <w:rFonts w:cs="B Mitra"/>
                <w:sz w:val="28"/>
                <w:szCs w:val="28"/>
                <w:rtl/>
              </w:rPr>
              <w:t xml:space="preserve">: </w:t>
            </w:r>
            <w:r w:rsidR="009472F3" w:rsidRPr="009472F3">
              <w:rPr>
                <w:rFonts w:cs="B Mitra"/>
                <w:sz w:val="28"/>
                <w:szCs w:val="28"/>
              </w:rPr>
              <w:t>-</w:t>
            </w:r>
          </w:p>
        </w:tc>
        <w:tc>
          <w:tcPr>
            <w:tcW w:w="4112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</w:tcPr>
          <w:p w:rsidR="00BC3AA5" w:rsidRPr="009472F3" w:rsidRDefault="00BC3AA5" w:rsidP="00BC3AA5">
            <w:pPr>
              <w:rPr>
                <w:rFonts w:cs="B Mitra"/>
                <w:sz w:val="28"/>
                <w:szCs w:val="28"/>
                <w:rtl/>
              </w:rPr>
            </w:pPr>
            <w:r w:rsidRPr="009472F3">
              <w:rPr>
                <w:rFonts w:cs="B Mitra"/>
                <w:b/>
                <w:bCs/>
                <w:sz w:val="28"/>
                <w:szCs w:val="28"/>
              </w:rPr>
              <w:t>CAS</w:t>
            </w:r>
            <w:r w:rsidRPr="009472F3">
              <w:rPr>
                <w:rFonts w:cs="B Mitra"/>
                <w:b/>
                <w:bCs/>
                <w:sz w:val="28"/>
                <w:szCs w:val="28"/>
                <w:rtl/>
              </w:rPr>
              <w:t xml:space="preserve"> </w:t>
            </w:r>
            <w:r w:rsidRPr="009472F3">
              <w:rPr>
                <w:rFonts w:cs="B Mitra"/>
                <w:sz w:val="28"/>
                <w:szCs w:val="28"/>
                <w:rtl/>
              </w:rPr>
              <w:t>: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</w:rPr>
              <w:t>8052-41-3</w:t>
            </w:r>
          </w:p>
          <w:p w:rsidR="00BC3AA5" w:rsidRPr="009472F3" w:rsidRDefault="00BC3AA5" w:rsidP="00BC3AA5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9472F3">
              <w:rPr>
                <w:rFonts w:cs="B Mitra"/>
                <w:b/>
                <w:bCs/>
                <w:sz w:val="28"/>
                <w:szCs w:val="28"/>
              </w:rPr>
              <w:t>RTECS</w:t>
            </w:r>
            <w:r w:rsidRPr="009472F3">
              <w:rPr>
                <w:rFonts w:cs="B Mitra"/>
                <w:sz w:val="28"/>
                <w:szCs w:val="28"/>
                <w:rtl/>
              </w:rPr>
              <w:t xml:space="preserve"> : </w:t>
            </w:r>
            <w:r w:rsidR="009472F3" w:rsidRPr="009472F3">
              <w:rPr>
                <w:rFonts w:cs="B Mitra"/>
                <w:sz w:val="28"/>
                <w:szCs w:val="28"/>
              </w:rPr>
              <w:t>WJ89250000</w:t>
            </w:r>
          </w:p>
        </w:tc>
      </w:tr>
      <w:tr w:rsidR="00BC3AA5" w:rsidRPr="00A72BD9" w:rsidTr="00DC62BE">
        <w:tc>
          <w:tcPr>
            <w:tcW w:w="9560" w:type="dxa"/>
            <w:gridSpan w:val="3"/>
            <w:tcBorders>
              <w:top w:val="single" w:sz="2" w:space="0" w:color="FFFFFF" w:themeColor="background1"/>
            </w:tcBorders>
          </w:tcPr>
          <w:p w:rsidR="00BC3AA5" w:rsidRPr="009472F3" w:rsidRDefault="00BC3AA5" w:rsidP="009472F3">
            <w:pPr>
              <w:rPr>
                <w:rFonts w:cs="B Mitra"/>
                <w:sz w:val="28"/>
                <w:szCs w:val="28"/>
                <w:rtl/>
              </w:rPr>
            </w:pPr>
            <w:r w:rsidRPr="009472F3">
              <w:rPr>
                <w:rFonts w:cs="B Mitra"/>
                <w:b/>
                <w:bCs/>
                <w:sz w:val="28"/>
                <w:szCs w:val="28"/>
                <w:rtl/>
              </w:rPr>
              <w:t>ویژگی ها</w:t>
            </w:r>
            <w:r w:rsidR="00A72BD9" w:rsidRPr="009472F3">
              <w:rPr>
                <w:rFonts w:cs="B Mitra"/>
                <w:sz w:val="28"/>
                <w:szCs w:val="28"/>
                <w:rtl/>
              </w:rPr>
              <w:t>:</w:t>
            </w:r>
            <w:r w:rsidR="00AB07A8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 xml:space="preserve">هیدروکربن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آروماتیک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>؛</w:t>
            </w:r>
            <w:r w:rsidR="00AB07A8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>گستره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جوش </w:t>
            </w:r>
            <w:r w:rsidR="002B6596" w:rsidRPr="009472F3">
              <w:rPr>
                <w:rFonts w:cs="B Mitra"/>
                <w:sz w:val="28"/>
                <w:szCs w:val="28"/>
              </w:rPr>
              <w:t>˚c</w:t>
            </w:r>
            <w:r w:rsidR="00A72BD9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200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 xml:space="preserve">-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150</w:t>
            </w:r>
            <w:r w:rsidR="00A72BD9" w:rsidRPr="009472F3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4B58A6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فشار بخار </w:t>
            </w:r>
            <w:r w:rsidR="002B6596" w:rsidRPr="009472F3">
              <w:rPr>
                <w:rFonts w:cs="B Mitra"/>
                <w:sz w:val="28"/>
                <w:szCs w:val="28"/>
              </w:rPr>
              <w:t>mmHg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2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(</w:t>
            </w:r>
            <w:proofErr w:type="spellStart"/>
            <w:r w:rsidR="002B6596" w:rsidRPr="009472F3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2758/0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) در </w:t>
            </w:r>
            <w:r w:rsidR="002B6596" w:rsidRPr="009472F3">
              <w:rPr>
                <w:rFonts w:cs="B Mitra"/>
                <w:sz w:val="28"/>
                <w:szCs w:val="28"/>
              </w:rPr>
              <w:t>˚c</w:t>
            </w:r>
            <w:r w:rsidR="00A72BD9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B58A6" w:rsidRPr="009472F3">
              <w:rPr>
                <w:rFonts w:cs="B Mitra"/>
                <w:sz w:val="28"/>
                <w:szCs w:val="28"/>
                <w:rtl/>
              </w:rPr>
              <w:t>20</w:t>
            </w:r>
            <w:r w:rsidR="00A72BD9" w:rsidRPr="009472F3">
              <w:rPr>
                <w:rFonts w:cs="B Mitra"/>
                <w:sz w:val="28"/>
                <w:szCs w:val="28"/>
                <w:rtl/>
              </w:rPr>
              <w:t xml:space="preserve"> ؛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دانسیته </w:t>
            </w:r>
            <w:r w:rsidR="002B6596" w:rsidRPr="009472F3">
              <w:rPr>
                <w:rFonts w:cs="B Mitra"/>
                <w:sz w:val="28"/>
                <w:szCs w:val="28"/>
              </w:rPr>
              <w:t>g/</w:t>
            </w:r>
            <w:proofErr w:type="spellStart"/>
            <w:r w:rsidR="002B6596" w:rsidRPr="009472F3">
              <w:rPr>
                <w:rFonts w:cs="B Mitra"/>
                <w:sz w:val="28"/>
                <w:szCs w:val="28"/>
              </w:rPr>
              <w:t>mL</w:t>
            </w:r>
            <w:proofErr w:type="spellEnd"/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81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>/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 xml:space="preserve">0 </w:t>
            </w:r>
            <w:r w:rsidR="007D7341" w:rsidRPr="009472F3">
              <w:rPr>
                <w:rFonts w:cs="Times New Roman"/>
                <w:sz w:val="28"/>
                <w:szCs w:val="28"/>
                <w:rtl/>
              </w:rPr>
              <w:t>–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 w:rsidRPr="009472F3">
              <w:rPr>
                <w:rFonts w:cs="B Mitra"/>
                <w:sz w:val="28"/>
                <w:szCs w:val="28"/>
                <w:rtl/>
              </w:rPr>
              <w:t>77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>/0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در  </w:t>
            </w:r>
            <w:r w:rsidR="002B6596" w:rsidRPr="009472F3">
              <w:rPr>
                <w:rFonts w:cs="B Mitra"/>
                <w:sz w:val="28"/>
                <w:szCs w:val="28"/>
              </w:rPr>
              <w:t>˚c</w:t>
            </w:r>
            <w:r w:rsidR="002B6596" w:rsidRPr="009472F3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7D7341" w:rsidRPr="009472F3">
              <w:rPr>
                <w:rFonts w:cs="B Mitra"/>
                <w:sz w:val="28"/>
                <w:szCs w:val="28"/>
                <w:rtl/>
              </w:rPr>
              <w:t>15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B07A8" w:rsidRDefault="00BC3AA5" w:rsidP="009472F3">
            <w:pPr>
              <w:rPr>
                <w:rFonts w:cs="B Mitra"/>
                <w:sz w:val="26"/>
                <w:szCs w:val="26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حدمجاز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34331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472F3">
              <w:rPr>
                <w:rFonts w:cs="B Mitra"/>
                <w:b/>
                <w:bCs/>
                <w:sz w:val="26"/>
                <w:szCs w:val="26"/>
              </w:rPr>
              <w:t>NIOSH</w:t>
            </w:r>
            <w:r w:rsidR="002B6596" w:rsidRPr="00A72BD9">
              <w:rPr>
                <w:rFonts w:cs="B Mitra"/>
                <w:sz w:val="26"/>
                <w:szCs w:val="26"/>
              </w:rPr>
              <w:t>:</w:t>
            </w:r>
            <w:r w:rsidR="009472F3">
              <w:rPr>
                <w:rFonts w:cs="B Mitra"/>
                <w:sz w:val="26"/>
                <w:szCs w:val="26"/>
              </w:rPr>
              <w:t xml:space="preserve"> 2900 mg/m</w:t>
            </w:r>
            <w:r w:rsidR="009472F3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9472F3">
              <w:rPr>
                <w:rFonts w:cs="B Mitra"/>
                <w:sz w:val="26"/>
                <w:szCs w:val="26"/>
              </w:rPr>
              <w:t xml:space="preserve"> (500 </w:t>
            </w:r>
            <w:proofErr w:type="spellStart"/>
            <w:r w:rsidR="009472F3">
              <w:rPr>
                <w:rFonts w:cs="B Mitra"/>
                <w:sz w:val="26"/>
                <w:szCs w:val="26"/>
              </w:rPr>
              <w:t>ppm</w:t>
            </w:r>
            <w:proofErr w:type="spellEnd"/>
            <w:r w:rsidR="009472F3">
              <w:rPr>
                <w:rFonts w:cs="B Mitra"/>
                <w:sz w:val="26"/>
                <w:szCs w:val="26"/>
              </w:rPr>
              <w:t>)</w:t>
            </w:r>
            <w:r w:rsidR="004B58A6">
              <w:rPr>
                <w:rFonts w:cs="B Mitra"/>
                <w:sz w:val="26"/>
                <w:szCs w:val="26"/>
              </w:rPr>
              <w:t xml:space="preserve"> </w:t>
            </w:r>
            <w:r w:rsidR="002B6596" w:rsidRPr="00A72BD9">
              <w:rPr>
                <w:rFonts w:cs="B Mitra"/>
                <w:sz w:val="26"/>
                <w:szCs w:val="26"/>
              </w:rPr>
              <w:t xml:space="preserve"> </w:t>
            </w:r>
            <w:r w:rsidR="009472F3">
              <w:rPr>
                <w:rFonts w:cs="B Mitra"/>
                <w:b/>
                <w:bCs/>
                <w:sz w:val="26"/>
                <w:szCs w:val="26"/>
              </w:rPr>
              <w:t xml:space="preserve">     </w:t>
            </w:r>
            <w:r w:rsidR="00F47F62" w:rsidRPr="00A90489">
              <w:rPr>
                <w:rFonts w:cs="B Mitra"/>
                <w:b/>
                <w:bCs/>
                <w:sz w:val="26"/>
                <w:szCs w:val="26"/>
              </w:rPr>
              <w:t>ACGIH</w:t>
            </w:r>
            <w:r w:rsidR="00F47F62" w:rsidRPr="00A72BD9">
              <w:rPr>
                <w:rFonts w:cs="B Mitra"/>
                <w:sz w:val="26"/>
                <w:szCs w:val="26"/>
              </w:rPr>
              <w:t>:</w:t>
            </w:r>
            <w:r w:rsidR="00F748A8">
              <w:rPr>
                <w:rFonts w:cs="B Mitra"/>
                <w:sz w:val="26"/>
                <w:szCs w:val="26"/>
              </w:rPr>
              <w:t xml:space="preserve"> </w:t>
            </w:r>
            <w:r w:rsidR="00EA72E4">
              <w:rPr>
                <w:rFonts w:cs="B Mitra"/>
                <w:sz w:val="26"/>
                <w:szCs w:val="26"/>
              </w:rPr>
              <w:t>350 mg/m</w:t>
            </w:r>
            <w:r w:rsidR="00EA72E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EA72E4">
              <w:rPr>
                <w:rFonts w:cs="B Mitra"/>
                <w:sz w:val="26"/>
                <w:szCs w:val="26"/>
              </w:rPr>
              <w:t xml:space="preserve"> , 1800 mg/m</w:t>
            </w:r>
            <w:r w:rsidR="00EA72E4" w:rsidRPr="007D7341">
              <w:rPr>
                <w:rFonts w:cs="B Mitra"/>
                <w:sz w:val="26"/>
                <w:szCs w:val="26"/>
                <w:vertAlign w:val="superscript"/>
              </w:rPr>
              <w:t>3</w:t>
            </w:r>
            <w:r w:rsidR="00EA72E4">
              <w:rPr>
                <w:rFonts w:cs="B Mitra"/>
                <w:sz w:val="26"/>
                <w:szCs w:val="26"/>
              </w:rPr>
              <w:t xml:space="preserve"> C</w:t>
            </w:r>
            <w:r w:rsidR="007D7341">
              <w:rPr>
                <w:rFonts w:cs="B Mitra"/>
                <w:sz w:val="26"/>
                <w:szCs w:val="26"/>
              </w:rPr>
              <w:t xml:space="preserve">              </w:t>
            </w:r>
            <w:r w:rsidR="00AB07A8">
              <w:rPr>
                <w:rFonts w:cs="B Mitra"/>
                <w:sz w:val="26"/>
                <w:szCs w:val="26"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49356A" w:rsidRDefault="00BC3AA5" w:rsidP="0049356A">
            <w:p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احتیاطات ویژه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49356A" w:rsidP="0049356A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کربن دی سولفید سمی بوده و به شدت قابل انفجار و اشتعال است </w:t>
            </w:r>
            <w:r w:rsidR="00C53D6D">
              <w:rPr>
                <w:rFonts w:cs="B Mitra"/>
                <w:sz w:val="28"/>
                <w:szCs w:val="28"/>
              </w:rPr>
              <w:t xml:space="preserve">(FP = - 30 </w:t>
            </w:r>
            <w:r w:rsidR="00C53D6D">
              <w:rPr>
                <w:rFonts w:ascii="Arial" w:hAnsi="Arial" w:cs="Arial"/>
                <w:sz w:val="28"/>
                <w:szCs w:val="28"/>
              </w:rPr>
              <w:t>˚</w:t>
            </w:r>
            <w:r w:rsidR="00C53D6D">
              <w:rPr>
                <w:rFonts w:cs="B Mitra"/>
                <w:sz w:val="28"/>
                <w:szCs w:val="28"/>
              </w:rPr>
              <w:t>c)</w:t>
            </w:r>
            <w:r w:rsidR="00C53D6D">
              <w:rPr>
                <w:rFonts w:cs="B Mitra" w:hint="cs"/>
                <w:sz w:val="28"/>
                <w:szCs w:val="28"/>
                <w:rtl/>
              </w:rPr>
              <w:t>؛ فقط در زیر هود با آن کار کنید.</w:t>
            </w:r>
            <w:r w:rsidR="008F3F2A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مواد و محلولهای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4E5D41" w:rsidRDefault="007D7341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حلال: کربن دی سولفید</w:t>
            </w:r>
            <w:r w:rsidR="0049356A">
              <w:rPr>
                <w:rFonts w:cs="B Mitra" w:hint="cs"/>
                <w:sz w:val="28"/>
                <w:szCs w:val="28"/>
                <w:rtl/>
              </w:rPr>
              <w:t>،</w:t>
            </w:r>
            <w:r w:rsidR="004E5D41">
              <w:rPr>
                <w:rFonts w:cs="B Mitra" w:hint="cs"/>
                <w:sz w:val="28"/>
                <w:szCs w:val="28"/>
                <w:rtl/>
              </w:rPr>
              <w:t xml:space="preserve"> خلوص کروماتوگرافی</w:t>
            </w:r>
            <w:r w:rsidR="0049356A">
              <w:rPr>
                <w:rFonts w:cs="B Mitra" w:hint="cs"/>
                <w:sz w:val="28"/>
                <w:szCs w:val="28"/>
                <w:rtl/>
              </w:rPr>
              <w:t>؛ حاوی 1/0 % حجمی اکتان، 5/0 % حجمی هگزادکان یا سایر استانداردهای داخلی مناسب</w:t>
            </w:r>
          </w:p>
          <w:p w:rsidR="0049356A" w:rsidRDefault="0049356A" w:rsidP="0049356A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نکته: از استاندارد داخلی استفاده کنید که جزء تشکیل دهنده نمونه نباشد.</w:t>
            </w:r>
          </w:p>
          <w:p w:rsidR="004E5D41" w:rsidRDefault="0049356A" w:rsidP="00343314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نمونه بالک </w:t>
            </w:r>
            <w:r w:rsidR="009472F3">
              <w:rPr>
                <w:rFonts w:cs="B Mitra" w:hint="cs"/>
                <w:sz w:val="28"/>
                <w:szCs w:val="28"/>
                <w:rtl/>
              </w:rPr>
              <w:t>الکل معدنی</w:t>
            </w:r>
          </w:p>
          <w:p w:rsidR="00F47F62" w:rsidRPr="00A72BD9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نیتروژن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یا هلیوم 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Default="00F704A9" w:rsidP="00F704A9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هیدروژن</w:t>
            </w:r>
            <w:r>
              <w:rPr>
                <w:rFonts w:cs="B Mitra" w:hint="cs"/>
                <w:sz w:val="28"/>
                <w:szCs w:val="28"/>
                <w:rtl/>
              </w:rPr>
              <w:t>، خالص</w:t>
            </w:r>
          </w:p>
          <w:p w:rsidR="00F47F62" w:rsidRPr="00A72BD9" w:rsidRDefault="008F3F2A" w:rsidP="0049356A">
            <w:pPr>
              <w:pStyle w:val="ListParagraph"/>
              <w:numPr>
                <w:ilvl w:val="0"/>
                <w:numId w:val="1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/>
                <w:sz w:val="28"/>
                <w:szCs w:val="28"/>
                <w:rtl/>
              </w:rPr>
              <w:t>هوا</w:t>
            </w:r>
            <w:r w:rsidR="00F704A9">
              <w:rPr>
                <w:rFonts w:cs="B Mitra" w:hint="cs"/>
                <w:sz w:val="28"/>
                <w:szCs w:val="28"/>
                <w:rtl/>
              </w:rPr>
              <w:t>، تصفیه شده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وسایل و تجهیزات لازم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BC3AA5" w:rsidRPr="00A72BD9" w:rsidRDefault="00F47F62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نمونه بردار: لوله شیشه ای، با طول </w:t>
            </w:r>
            <w:r w:rsidRPr="00A72BD9">
              <w:rPr>
                <w:rFonts w:cs="B Mitra"/>
                <w:sz w:val="28"/>
                <w:szCs w:val="28"/>
              </w:rPr>
              <w:t>cm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A2272F">
              <w:rPr>
                <w:rFonts w:cs="B Mitra" w:hint="cs"/>
                <w:sz w:val="28"/>
                <w:szCs w:val="28"/>
                <w:rtl/>
              </w:rPr>
              <w:t>7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قطر خارجی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6 و قطر داخلی </w:t>
            </w:r>
            <w:r w:rsidRPr="00A72BD9">
              <w:rPr>
                <w:rFonts w:cs="B Mitra"/>
                <w:sz w:val="28"/>
                <w:szCs w:val="28"/>
              </w:rPr>
              <w:t>mm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4؛ </w:t>
            </w:r>
            <w:r w:rsidR="0049356A">
              <w:rPr>
                <w:rFonts w:cs="B Mitra"/>
                <w:sz w:val="28"/>
                <w:szCs w:val="28"/>
                <w:rtl/>
              </w:rPr>
              <w:t>حاوی دو بخش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ذغال فعال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(قسمت جلویی: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100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، قسمت عقبی: </w:t>
            </w:r>
            <w:r w:rsidRPr="00A72BD9">
              <w:rPr>
                <w:rFonts w:cs="B Mitra"/>
                <w:sz w:val="28"/>
                <w:szCs w:val="28"/>
              </w:rPr>
              <w:t>mg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50</w:t>
            </w:r>
            <w:r w:rsidRPr="00A72BD9">
              <w:rPr>
                <w:rFonts w:cs="B Mitra"/>
                <w:sz w:val="28"/>
                <w:szCs w:val="28"/>
                <w:rtl/>
              </w:rPr>
              <w:t>) که توسط یک لایه 2میلی متری فوم اورتان از هم جدا شده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است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یک لایه پشم شیشه مقدم بر بخش جلویی لوله و یک لایه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3 میلی متری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فوم اورتان نیز بعد از بخش عقبی محتوی لوله قرار گرفته است. فشار هوای عبوری از لوله در دبی </w:t>
            </w:r>
            <w:r w:rsidR="00A2272F" w:rsidRPr="00B2750C">
              <w:rPr>
                <w:rFonts w:cs="B Mitra"/>
                <w:sz w:val="28"/>
                <w:szCs w:val="28"/>
              </w:rPr>
              <w:t>L/min</w:t>
            </w:r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1 نباید از </w:t>
            </w:r>
            <w:proofErr w:type="spellStart"/>
            <w:r w:rsidR="00A2272F" w:rsidRPr="00B2750C">
              <w:rPr>
                <w:rFonts w:cs="B Mitra"/>
                <w:sz w:val="28"/>
                <w:szCs w:val="28"/>
              </w:rPr>
              <w:t>kPa</w:t>
            </w:r>
            <w:proofErr w:type="spellEnd"/>
            <w:r w:rsidR="00A2272F" w:rsidRPr="00B2750C">
              <w:rPr>
                <w:rFonts w:cs="B Mitra"/>
                <w:sz w:val="28"/>
                <w:szCs w:val="28"/>
                <w:rtl/>
              </w:rPr>
              <w:t xml:space="preserve"> 4/3 بیشتر شود.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ها در بازار موجود می باشند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FA68DE" w:rsidRDefault="00FA68DE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پمپ نمونه برداری فردی با دبی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2/0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>/0 ، به همراه لوله های رابط قابل انعطاف</w:t>
            </w:r>
          </w:p>
          <w:p w:rsidR="00FA68DE" w:rsidRPr="00A72BD9" w:rsidRDefault="00FA68DE" w:rsidP="00FA68DE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گازکروماتوگراف، با آشکارساز شعله ای-یونی، ثبت کننده نمودار، وستون</w:t>
            </w:r>
          </w:p>
          <w:p w:rsidR="00FA68DE" w:rsidRPr="00A72BD9" w:rsidRDefault="00732822" w:rsidP="00732822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/>
                <w:sz w:val="28"/>
                <w:szCs w:val="28"/>
                <w:rtl/>
              </w:rPr>
              <w:t>ویال های شیشه ای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، </w:t>
            </w:r>
            <w:r>
              <w:rPr>
                <w:rFonts w:cs="B Mitra" w:hint="cs"/>
                <w:sz w:val="28"/>
                <w:szCs w:val="28"/>
                <w:rtl/>
              </w:rPr>
              <w:t>2</w:t>
            </w:r>
            <w:r w:rsidR="00FA68DE" w:rsidRPr="00A72BD9">
              <w:rPr>
                <w:rFonts w:cs="B Mitra"/>
                <w:sz w:val="28"/>
                <w:szCs w:val="28"/>
                <w:rtl/>
              </w:rPr>
              <w:t xml:space="preserve"> میلی لیتری با درپوش پیچ دار </w:t>
            </w:r>
            <w:r w:rsidR="00FA68DE" w:rsidRPr="00A72BD9">
              <w:rPr>
                <w:rFonts w:cs="B Mitra"/>
                <w:sz w:val="28"/>
                <w:szCs w:val="28"/>
              </w:rPr>
              <w:t>PTFE</w:t>
            </w:r>
          </w:p>
          <w:p w:rsidR="00FA68DE" w:rsidRPr="00A72BD9" w:rsidRDefault="00FA68DE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سرنگ های </w:t>
            </w:r>
            <w:r w:rsidR="00121371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4BAA">
              <w:rPr>
                <w:rFonts w:cs="B Mitra" w:hint="cs"/>
                <w:sz w:val="28"/>
                <w:szCs w:val="28"/>
                <w:rtl/>
              </w:rPr>
              <w:t>میکرولیتری</w:t>
            </w:r>
            <w:r w:rsidR="0049356A">
              <w:rPr>
                <w:rFonts w:cs="B Mitra" w:hint="cs"/>
                <w:sz w:val="28"/>
                <w:szCs w:val="28"/>
                <w:rtl/>
              </w:rPr>
              <w:t xml:space="preserve"> (1 میکرولیتری برای ستون موئین) یا سایر اندازه های مناسب؛ با درجه بندی 1/0 میکرولیتری</w:t>
            </w:r>
            <w:r w:rsidR="00732822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FA68DE" w:rsidRDefault="00FA68DE" w:rsidP="00A2272F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بالن ژوژه 10 میلی لیتری</w:t>
            </w:r>
            <w:r w:rsidR="00121371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A2272F" w:rsidRPr="0049356A" w:rsidRDefault="00121371" w:rsidP="0049356A">
            <w:pPr>
              <w:pStyle w:val="ListParagraph"/>
              <w:numPr>
                <w:ilvl w:val="0"/>
                <w:numId w:val="2"/>
              </w:num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پیپت </w:t>
            </w:r>
            <w:r w:rsidR="0049356A">
              <w:rPr>
                <w:rFonts w:cs="B Mitra" w:hint="cs"/>
                <w:sz w:val="28"/>
                <w:szCs w:val="28"/>
                <w:rtl/>
              </w:rPr>
              <w:t>10</w:t>
            </w:r>
            <w:r w:rsidR="00A2272F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میلی لیتری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نمونه برداری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: 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پمپ های نمونه بردار فردی را کالیبره کنید. ضمن اینکه در هنگام کالیبراسیون یک نمونه بردار را نیز به پمپ متصل کنید.</w:t>
            </w:r>
          </w:p>
          <w:p w:rsidR="00A576ED" w:rsidRPr="00A72BD9" w:rsidRDefault="00A576ED" w:rsidP="00A576E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قبل از نمونه برداری دوطرف نمونه بردار را سریعا بشکنید و نمونه بردار را توسط لوله های رابط قابل انعطاف به پمپ نمونه بردار فردی متصل کنید.</w:t>
            </w:r>
          </w:p>
          <w:p w:rsidR="00A576ED" w:rsidRPr="00A72BD9" w:rsidRDefault="00A576ED" w:rsidP="00C53D6D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lastRenderedPageBreak/>
              <w:t xml:space="preserve">نمونه برداری را در یک دبی مشخص بین </w:t>
            </w:r>
            <w:r w:rsidRPr="00A72BD9">
              <w:rPr>
                <w:rFonts w:cs="B Mitra"/>
                <w:sz w:val="28"/>
                <w:szCs w:val="28"/>
              </w:rPr>
              <w:t>L/min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20AB4">
              <w:rPr>
                <w:rFonts w:cs="B Mitra" w:hint="cs"/>
                <w:sz w:val="28"/>
                <w:szCs w:val="28"/>
                <w:rtl/>
              </w:rPr>
              <w:t>2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</w:t>
            </w:r>
            <w:r w:rsidRPr="00A72BD9">
              <w:rPr>
                <w:rFonts w:cstheme="minorHAnsi"/>
                <w:sz w:val="28"/>
                <w:szCs w:val="28"/>
                <w:rtl/>
              </w:rPr>
              <w:t>–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C53D6D">
              <w:rPr>
                <w:rFonts w:cs="B Mitra" w:hint="cs"/>
                <w:sz w:val="28"/>
                <w:szCs w:val="28"/>
                <w:rtl/>
              </w:rPr>
              <w:t>01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/0 برای حجم 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نمونه ای که حاوی 5/0 تا 8 میلی گرم </w:t>
            </w:r>
            <w:r w:rsidR="009472F3">
              <w:rPr>
                <w:rFonts w:cs="B Mitra" w:hint="cs"/>
                <w:sz w:val="28"/>
                <w:szCs w:val="28"/>
                <w:rtl/>
              </w:rPr>
              <w:t>الکل معدنی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باشد انجام دهید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BC3AA5" w:rsidRPr="00A72BD9" w:rsidRDefault="00A576ED" w:rsidP="00920AB4">
            <w:pPr>
              <w:pStyle w:val="ListParagraph"/>
              <w:numPr>
                <w:ilvl w:val="0"/>
                <w:numId w:val="3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پلاستیکی (نه لاستیکی)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بردار گذاشته و</w:t>
            </w:r>
            <w:r w:rsidR="003A1204" w:rsidRPr="00A72BD9">
              <w:rPr>
                <w:rFonts w:cs="B Mitra"/>
                <w:sz w:val="28"/>
                <w:szCs w:val="28"/>
                <w:rtl/>
              </w:rPr>
              <w:t xml:space="preserve">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با دقت برای انتقال بسته بندی کنید.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5 تا 10 میلی لیتر نمونه بالک </w:t>
            </w:r>
            <w:r w:rsidR="009472F3">
              <w:rPr>
                <w:rFonts w:cs="B Mitra" w:hint="cs"/>
                <w:sz w:val="28"/>
                <w:szCs w:val="28"/>
                <w:rtl/>
              </w:rPr>
              <w:t>الکل معدنی</w:t>
            </w:r>
            <w:r w:rsidR="00C53D6D">
              <w:rPr>
                <w:rFonts w:cs="B Mitra" w:hint="cs"/>
                <w:sz w:val="28"/>
                <w:szCs w:val="28"/>
                <w:rtl/>
              </w:rPr>
              <w:t xml:space="preserve"> را در محفظه دیگری (جدا از محل نگهداری نمونه ها) به آزمایشگاه انتقال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آماده سازی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محتوی بخش جلویی و عقبی لوله را در ویال های جداگانه ای قرار دهید. لایه پشم شیشه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و فوم را دور بیندازید.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</w:rPr>
            </w:pPr>
            <w:proofErr w:type="spellStart"/>
            <w:proofErr w:type="gramStart"/>
            <w:r w:rsidRPr="00A72BD9">
              <w:rPr>
                <w:rFonts w:cs="B Mitra"/>
                <w:sz w:val="28"/>
                <w:szCs w:val="28"/>
              </w:rPr>
              <w:t>mL</w:t>
            </w:r>
            <w:proofErr w:type="spellEnd"/>
            <w:proofErr w:type="gramEnd"/>
            <w:r w:rsidRPr="00A72BD9">
              <w:rPr>
                <w:rFonts w:cs="B Mitra"/>
                <w:sz w:val="28"/>
                <w:szCs w:val="28"/>
                <w:rtl/>
              </w:rPr>
              <w:t xml:space="preserve"> 1</w:t>
            </w:r>
            <w:r w:rsidR="00A2632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هر کدام از ویال ها اضافه کرده و درپوش آن را ببندید.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4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ویال ها را به مدت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30 دقیقه رها کرده و گهگاهی آن را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تکان دهید.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کالیبراسیون و کنترل کیفی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0A43F4" w:rsidP="00005EA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روزانه با حداقل 6 استاندارد کاربردی که گستره ی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1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/0 تا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10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میلی گرم </w:t>
            </w:r>
            <w:r w:rsidR="009472F3">
              <w:rPr>
                <w:rFonts w:cs="B Mitra" w:hint="cs"/>
                <w:sz w:val="28"/>
                <w:szCs w:val="28"/>
                <w:rtl/>
              </w:rPr>
              <w:t>الکل معدنی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در هر نمونه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پوشش دهد کالیبره کنید. 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مقدار مشخصی از</w:t>
            </w:r>
            <w:r w:rsidR="00920AB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نمونه بالک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>
              <w:rPr>
                <w:rFonts w:cs="B Mitra"/>
                <w:sz w:val="28"/>
                <w:szCs w:val="28"/>
                <w:rtl/>
              </w:rPr>
              <w:t>الکل معدنی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بالن ژوژه ی 10 میلی لیتری با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به حجم 10 میلی لیتر برسانید. </w:t>
            </w:r>
          </w:p>
          <w:p w:rsidR="000A43F4" w:rsidRPr="00A72BD9" w:rsidRDefault="000A43F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محلول فوق را به همراه نمونه های اصلی و شاهد آنالیز کنید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(مراحل 1و2 نمونه برداری)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. </w:t>
            </w:r>
          </w:p>
          <w:p w:rsidR="000A43F4" w:rsidRPr="00A72BD9" w:rsidRDefault="000A43F4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منحنی کالیبراسیون را رسم کنید (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نسبت مساحت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پیک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نمونه به مساحت پیک استاندارد داخلی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در برابر 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میلی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9472F3">
              <w:rPr>
                <w:rFonts w:cs="B Mitra"/>
                <w:sz w:val="28"/>
                <w:szCs w:val="28"/>
                <w:rtl/>
              </w:rPr>
              <w:t>الکل معدنی</w:t>
            </w:r>
            <w:r w:rsidRPr="00A72BD9">
              <w:rPr>
                <w:rFonts w:cs="B Mitra"/>
                <w:sz w:val="28"/>
                <w:szCs w:val="28"/>
                <w:rtl/>
              </w:rPr>
              <w:t>)</w:t>
            </w:r>
            <w:r w:rsidR="009F3960" w:rsidRPr="00A72BD9">
              <w:rPr>
                <w:rFonts w:cs="B Mitra"/>
                <w:sz w:val="28"/>
                <w:szCs w:val="28"/>
                <w:rtl/>
              </w:rPr>
              <w:t>.</w:t>
            </w:r>
          </w:p>
          <w:p w:rsidR="009F3960" w:rsidRDefault="009F3960" w:rsidP="00005EA3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راندمان جداسازی </w:t>
            </w:r>
            <w:r w:rsidRPr="00A72BD9">
              <w:rPr>
                <w:rFonts w:cs="B Mitra"/>
                <w:sz w:val="28"/>
                <w:szCs w:val="28"/>
              </w:rPr>
              <w:t>(DE)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حداقل یک بار برای هر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بچ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از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ذغال فعال</w:t>
            </w:r>
            <w:r w:rsidR="00476741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3A1204">
              <w:rPr>
                <w:rFonts w:cs="B Mitra" w:hint="cs"/>
                <w:sz w:val="28"/>
                <w:szCs w:val="28"/>
                <w:rtl/>
              </w:rPr>
              <w:t>مورد استفاده در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نمونه برداری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در گستره کالیبراسیون،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تعیین کنید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(مرحله 1 کالیبراسیون)</w:t>
            </w:r>
            <w:r w:rsidRPr="00A72BD9">
              <w:rPr>
                <w:rFonts w:cs="B Mitra"/>
                <w:sz w:val="28"/>
                <w:szCs w:val="28"/>
                <w:rtl/>
              </w:rPr>
              <w:t>.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3A1204">
              <w:rPr>
                <w:rFonts w:cs="B Mitra"/>
                <w:sz w:val="28"/>
                <w:szCs w:val="28"/>
                <w:rtl/>
              </w:rPr>
              <w:t>سه لوله نمونه بردار برای</w:t>
            </w:r>
            <w:r w:rsidR="00A72BD9" w:rsidRPr="003A1204">
              <w:rPr>
                <w:rFonts w:cs="B Mitra"/>
                <w:sz w:val="28"/>
                <w:szCs w:val="28"/>
                <w:rtl/>
              </w:rPr>
              <w:t xml:space="preserve"> هر</w:t>
            </w:r>
            <w:r w:rsidRPr="003A1204">
              <w:rPr>
                <w:rFonts w:cs="B Mitra"/>
                <w:sz w:val="28"/>
                <w:szCs w:val="28"/>
                <w:rtl/>
              </w:rPr>
              <w:t xml:space="preserve"> پنج غلظت انتخابی و سه شاهد آماده کنید. </w:t>
            </w:r>
          </w:p>
          <w:p w:rsidR="003A1204" w:rsidRPr="003A1204" w:rsidRDefault="003A1204" w:rsidP="003A1204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بخش عقبی لوله نمونه بردار نمونه شاهد را خارج کرده و دور بیندازید.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توسط</w:t>
            </w:r>
            <w:r w:rsidR="003A1204">
              <w:rPr>
                <w:rFonts w:cs="B Mitra"/>
                <w:sz w:val="28"/>
                <w:szCs w:val="28"/>
                <w:rtl/>
              </w:rPr>
              <w:t xml:space="preserve"> یک سرنگ میکرولیتری مقدار مشخصی</w:t>
            </w:r>
            <w:r w:rsidR="003A1204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از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نمونه بالک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472F3">
              <w:rPr>
                <w:rFonts w:cs="B Mitra" w:hint="cs"/>
                <w:sz w:val="28"/>
                <w:szCs w:val="28"/>
                <w:rtl/>
              </w:rPr>
              <w:t>الکل معدنی</w:t>
            </w:r>
            <w:r w:rsidR="001F3E17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  <w:rtl/>
              </w:rPr>
              <w:t>را مستقیما به محتوی بخش جلویی لوله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درپوش ویال را بسته و آن را به مدت یک شب رها کنید.</w:t>
            </w:r>
          </w:p>
          <w:p w:rsidR="009F3960" w:rsidRPr="00A72BD9" w:rsidRDefault="009F3960" w:rsidP="00386335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محلول های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فوق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ک</w:t>
            </w:r>
            <w:r w:rsidR="009B31AA">
              <w:rPr>
                <w:rFonts w:cs="B Mitra"/>
                <w:sz w:val="28"/>
                <w:szCs w:val="28"/>
                <w:rtl/>
              </w:rPr>
              <w:t xml:space="preserve">رده (مراحل 1-3 آماده سازی) و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به همراه استاندارد</w:t>
            </w:r>
            <w:r w:rsidR="00386335">
              <w:rPr>
                <w:rFonts w:cs="B Mitra" w:hint="cs"/>
                <w:sz w:val="28"/>
                <w:szCs w:val="28"/>
                <w:rtl/>
              </w:rPr>
              <w:t>های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کاربردی </w:t>
            </w:r>
            <w:r w:rsidRPr="00A72BD9">
              <w:rPr>
                <w:rFonts w:cs="B Mitra"/>
                <w:sz w:val="28"/>
                <w:szCs w:val="28"/>
                <w:rtl/>
              </w:rPr>
              <w:t>مورد آنالیز قرار دهید (مراحل 1و2 اندازه گیری).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6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نموداری از راندمان جذب در برابر می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لی 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گرم </w:t>
            </w:r>
            <w:r w:rsidR="009472F3">
              <w:rPr>
                <w:rFonts w:cs="B Mitra"/>
                <w:sz w:val="28"/>
                <w:szCs w:val="28"/>
                <w:rtl/>
              </w:rPr>
              <w:t>الکل معدنی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بازیافت شده ترسیم کنید.</w:t>
            </w:r>
          </w:p>
          <w:p w:rsidR="009F3960" w:rsidRPr="00A72BD9" w:rsidRDefault="009F3960" w:rsidP="009B31AA">
            <w:pPr>
              <w:pStyle w:val="ListParagraph"/>
              <w:numPr>
                <w:ilvl w:val="0"/>
                <w:numId w:val="5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سه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شاهد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سه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9B31AA" w:rsidRPr="00A72BD9">
              <w:rPr>
                <w:rFonts w:cs="B Mitra"/>
                <w:sz w:val="28"/>
                <w:szCs w:val="28"/>
                <w:rtl/>
              </w:rPr>
              <w:t>آنالیت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A72BD9">
              <w:rPr>
                <w:rFonts w:cs="B Mitra"/>
                <w:sz w:val="28"/>
                <w:szCs w:val="28"/>
              </w:rPr>
              <w:t>spike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شده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را برای اطمینان از اینکه منحنی کالیبراسیون و نمودار راندمان </w:t>
            </w:r>
            <w:r w:rsidR="009B31AA">
              <w:rPr>
                <w:rFonts w:cs="B Mitra" w:hint="cs"/>
                <w:sz w:val="28"/>
                <w:szCs w:val="28"/>
                <w:rtl/>
              </w:rPr>
              <w:t>واجذب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تحت کنترل هستند، آنالیز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اندازه گیری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دستگاه گازکروماتوگراف را بر اساس توصیه سازنده و تحت شرایط زیر تنظیم کرده و سپس بخشی از نمونه را یا به صورت دستی با استفاده از روش شستشو با حلال و یا با استفاده از نمونه بردار خودکار به دستگاه تزریق کنید.</w:t>
            </w:r>
          </w:p>
          <w:p w:rsidR="009F3960" w:rsidRPr="00A72BD9" w:rsidRDefault="009F3960" w:rsidP="009F3960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آنالیت(ماده مورد تجزیه): </w:t>
            </w:r>
            <w:r w:rsidR="009472F3">
              <w:rPr>
                <w:rFonts w:cs="B Mitra"/>
                <w:sz w:val="24"/>
                <w:szCs w:val="24"/>
                <w:rtl/>
              </w:rPr>
              <w:t>الکل معدنی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005EA3" w:rsidRDefault="009F3960" w:rsidP="009472F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جداساز: </w:t>
            </w:r>
            <w:proofErr w:type="spellStart"/>
            <w:r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Pr="00A72BD9">
              <w:rPr>
                <w:rFonts w:cs="B Mitra"/>
                <w:sz w:val="24"/>
                <w:szCs w:val="24"/>
                <w:rtl/>
              </w:rPr>
              <w:t xml:space="preserve"> 1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کربن دی سولفید </w:t>
            </w:r>
          </w:p>
          <w:p w:rsidR="009F3960" w:rsidRPr="00A72BD9" w:rsidRDefault="00005EA3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حجم تزریق: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5 (برای ستون موئین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µ</w:t>
            </w:r>
            <w:r>
              <w:rPr>
                <w:rFonts w:cs="B Mitra"/>
                <w:sz w:val="24"/>
                <w:szCs w:val="24"/>
              </w:rPr>
              <w:t>L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1- 1/0)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9F3960" w:rsidRPr="00A72BD9">
              <w:rPr>
                <w:rFonts w:cs="B Mitra"/>
                <w:sz w:val="24"/>
                <w:szCs w:val="24"/>
                <w:rtl/>
              </w:rPr>
              <w:t xml:space="preserve">  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>دمای تزریق:</w:t>
            </w:r>
            <w:r w:rsidR="00CB2725" w:rsidRPr="00A72BD9">
              <w:rPr>
                <w:rFonts w:cs="B Mitra"/>
                <w:sz w:val="24"/>
                <w:szCs w:val="24"/>
              </w:rPr>
              <w:t xml:space="preserve"> C 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250 </w:t>
            </w:r>
            <w:r w:rsidR="00005EA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 200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9F3960" w:rsidRPr="00A72BD9" w:rsidRDefault="009F3960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lastRenderedPageBreak/>
              <w:t xml:space="preserve"> دمای آشکارساز: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>300 - 250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CB2725" w:rsidP="00005EA3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دمای ستون: </w:t>
            </w:r>
            <w:r w:rsidRPr="00A72BD9">
              <w:rPr>
                <w:rFonts w:cs="B Mitra"/>
                <w:sz w:val="24"/>
                <w:szCs w:val="24"/>
              </w:rPr>
              <w:t xml:space="preserve">C 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ْ 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250 </w:t>
            </w:r>
            <w:r w:rsidR="00005EA3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005EA3">
              <w:rPr>
                <w:rFonts w:cs="B Mitra" w:hint="cs"/>
                <w:sz w:val="24"/>
                <w:szCs w:val="24"/>
                <w:rtl/>
              </w:rPr>
              <w:t xml:space="preserve"> 5 (</w:t>
            </w:r>
            <w:r w:rsidR="00722377" w:rsidRPr="00A72BD9">
              <w:rPr>
                <w:rFonts w:cs="B Mitra"/>
                <w:sz w:val="24"/>
                <w:szCs w:val="24"/>
              </w:rPr>
              <w:t>C</w:t>
            </w:r>
            <w:r w:rsidR="00722377">
              <w:rPr>
                <w:rFonts w:cs="B Mitra"/>
                <w:sz w:val="24"/>
                <w:szCs w:val="24"/>
              </w:rPr>
              <w:t>/min</w:t>
            </w:r>
            <w:r w:rsidR="00722377" w:rsidRPr="00A72BD9">
              <w:rPr>
                <w:rFonts w:cs="B Mitra"/>
                <w:sz w:val="24"/>
                <w:szCs w:val="24"/>
              </w:rPr>
              <w:t xml:space="preserve"> </w:t>
            </w:r>
            <w:r w:rsidR="00722377" w:rsidRPr="00A72BD9">
              <w:rPr>
                <w:rFonts w:cs="B Mitra"/>
                <w:sz w:val="24"/>
                <w:szCs w:val="24"/>
                <w:rtl/>
              </w:rPr>
              <w:t xml:space="preserve"> ْ</w:t>
            </w:r>
            <w:r w:rsidR="00722377">
              <w:rPr>
                <w:rFonts w:cs="B Mitra" w:hint="cs"/>
                <w:sz w:val="24"/>
                <w:szCs w:val="24"/>
                <w:rtl/>
              </w:rPr>
              <w:t xml:space="preserve">  8)</w:t>
            </w:r>
          </w:p>
          <w:p w:rsidR="009F3960" w:rsidRPr="00A72BD9" w:rsidRDefault="009F3960" w:rsidP="00722377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4"/>
                <w:szCs w:val="24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گاز حامل: </w:t>
            </w:r>
            <w:r w:rsidR="009B31AA">
              <w:rPr>
                <w:rFonts w:cs="B Mitra" w:hint="cs"/>
                <w:sz w:val="24"/>
                <w:szCs w:val="24"/>
                <w:rtl/>
              </w:rPr>
              <w:t xml:space="preserve">نیتروژن یا </w:t>
            </w:r>
            <w:r w:rsidRPr="00A72BD9">
              <w:rPr>
                <w:rFonts w:cs="B Mitra"/>
                <w:sz w:val="24"/>
                <w:szCs w:val="24"/>
                <w:rtl/>
              </w:rPr>
              <w:t>هلیوم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(</w:t>
            </w:r>
            <w:proofErr w:type="spellStart"/>
            <w:r w:rsidR="00CB2725" w:rsidRPr="00A72BD9">
              <w:rPr>
                <w:rFonts w:cs="B Mitra"/>
                <w:sz w:val="24"/>
                <w:szCs w:val="24"/>
              </w:rPr>
              <w:t>mL</w:t>
            </w:r>
            <w:proofErr w:type="spellEnd"/>
            <w:r w:rsidR="00CB2725" w:rsidRPr="00A72BD9">
              <w:rPr>
                <w:rFonts w:cs="B Mitra"/>
                <w:sz w:val="24"/>
                <w:szCs w:val="24"/>
              </w:rPr>
              <w:t>/min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22377">
              <w:rPr>
                <w:rFonts w:cs="B Mitra" w:hint="cs"/>
                <w:sz w:val="24"/>
                <w:szCs w:val="24"/>
                <w:rtl/>
              </w:rPr>
              <w:t>30</w:t>
            </w:r>
            <w:r w:rsidR="00CB2725" w:rsidRPr="00A72BD9">
              <w:rPr>
                <w:rFonts w:cs="B Mitra"/>
                <w:sz w:val="24"/>
                <w:szCs w:val="24"/>
                <w:rtl/>
              </w:rPr>
              <w:t>)</w:t>
            </w:r>
            <w:r w:rsidRPr="00A72BD9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CB2725" w:rsidRPr="00A72BD9" w:rsidRDefault="009F3960" w:rsidP="00722377">
            <w:pPr>
              <w:pStyle w:val="ListParagraph"/>
              <w:numPr>
                <w:ilvl w:val="0"/>
                <w:numId w:val="7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4"/>
                <w:szCs w:val="24"/>
                <w:rtl/>
              </w:rPr>
              <w:t xml:space="preserve">ستون: </w:t>
            </w:r>
            <w:r w:rsidR="00722377">
              <w:rPr>
                <w:rFonts w:cs="B Mitra" w:hint="cs"/>
                <w:sz w:val="24"/>
                <w:szCs w:val="24"/>
                <w:rtl/>
              </w:rPr>
              <w:t xml:space="preserve">شیشه 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 xml:space="preserve">ای </w:t>
            </w:r>
            <w:r w:rsidR="00722377" w:rsidRPr="00722377">
              <w:rPr>
                <w:rFonts w:cs="B Mitra"/>
                <w:sz w:val="24"/>
                <w:szCs w:val="24"/>
              </w:rPr>
              <w:t xml:space="preserve">10% SP-2100 on </w:t>
            </w:r>
            <w:proofErr w:type="spellStart"/>
            <w:r w:rsidR="00722377" w:rsidRPr="00722377">
              <w:rPr>
                <w:rFonts w:cs="B Mitra"/>
                <w:sz w:val="24"/>
                <w:szCs w:val="24"/>
              </w:rPr>
              <w:t>Supelcoport</w:t>
            </w:r>
            <w:proofErr w:type="spellEnd"/>
            <w:r w:rsidRPr="00722377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>یا ستون موئین سیلیکای ذوب شده (</w:t>
            </w:r>
            <w:r w:rsidR="00722377" w:rsidRPr="00722377">
              <w:rPr>
                <w:rFonts w:cs="B Mitra"/>
                <w:sz w:val="24"/>
                <w:szCs w:val="24"/>
              </w:rPr>
              <w:t>DB-1</w:t>
            </w:r>
            <w:r w:rsidR="00722377" w:rsidRPr="00722377">
              <w:rPr>
                <w:rFonts w:cs="B Mitra"/>
                <w:sz w:val="24"/>
                <w:szCs w:val="24"/>
                <w:rtl/>
              </w:rPr>
              <w:t xml:space="preserve"> یا انواع مشابه)</w:t>
            </w:r>
          </w:p>
          <w:p w:rsidR="00CB2725" w:rsidRPr="00A72BD9" w:rsidRDefault="00CB2725" w:rsidP="00005EA3">
            <w:pPr>
              <w:ind w:left="720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نکته1: اگر سطح پیک بالاتر از گستره منحنی استانداردهای کاربردی بود، با </w:t>
            </w:r>
            <w:r w:rsidR="00005EA3">
              <w:rPr>
                <w:rFonts w:cs="B Mitra" w:hint="cs"/>
                <w:sz w:val="28"/>
                <w:szCs w:val="28"/>
                <w:rtl/>
              </w:rPr>
              <w:t>حلال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رقیق کرده و مجددا آنالیز کنید و یک ضریب ترقیق مناسب در محاسبات وارد کنید.</w:t>
            </w:r>
          </w:p>
          <w:p w:rsidR="00CB2725" w:rsidRPr="00A72BD9" w:rsidRDefault="00CB2725" w:rsidP="005A6A2E">
            <w:pPr>
              <w:pStyle w:val="ListParagraph"/>
              <w:numPr>
                <w:ilvl w:val="0"/>
                <w:numId w:val="8"/>
              </w:num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>مساحت</w:t>
            </w:r>
            <w:r w:rsidR="00386335">
              <w:rPr>
                <w:rFonts w:cs="B Mitra" w:hint="cs"/>
                <w:sz w:val="28"/>
                <w:szCs w:val="28"/>
                <w:rtl/>
              </w:rPr>
              <w:t xml:space="preserve"> یا ارتفاع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پیک را محاسبه کنید.</w:t>
            </w:r>
            <w:r w:rsidR="009B31AA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مساحت پیک </w:t>
            </w:r>
            <w:r w:rsidR="009472F3">
              <w:rPr>
                <w:rFonts w:cs="B Mitra" w:hint="cs"/>
                <w:sz w:val="28"/>
                <w:szCs w:val="28"/>
                <w:rtl/>
              </w:rPr>
              <w:t>الکل معدنی</w:t>
            </w:r>
            <w:r w:rsidR="00005EA3">
              <w:rPr>
                <w:rFonts w:cs="B Mitra" w:hint="cs"/>
                <w:sz w:val="28"/>
                <w:szCs w:val="28"/>
                <w:rtl/>
              </w:rPr>
              <w:t xml:space="preserve"> را بر مساحت پیک استاندارد داخلی (در همان کروماتوگرام) تقسیم کنید.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 w:rsidP="00722377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lastRenderedPageBreak/>
              <w:t>مداخله گرها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  <w:r w:rsidR="00E05C5D">
              <w:rPr>
                <w:rFonts w:cs="B Mitra" w:hint="cs"/>
                <w:sz w:val="28"/>
                <w:szCs w:val="28"/>
                <w:rtl/>
              </w:rPr>
              <w:t xml:space="preserve"> </w:t>
            </w:r>
            <w:r w:rsidR="00722377">
              <w:rPr>
                <w:rFonts w:cs="B Mitra" w:hint="cs"/>
                <w:sz w:val="28"/>
                <w:szCs w:val="28"/>
                <w:rtl/>
              </w:rPr>
              <w:t xml:space="preserve">اکثر مواد نفتی ترکیبات کاملی هستند. ترکیباتی که در رنج دمایی بالای گازکروماتوگرافی شسته می شوند می توانند ایجاد تداخل کنند. </w:t>
            </w:r>
          </w:p>
        </w:tc>
      </w:tr>
      <w:tr w:rsidR="00BC3AA5" w:rsidRPr="00A72BD9" w:rsidTr="00BC3AA5">
        <w:tc>
          <w:tcPr>
            <w:tcW w:w="9560" w:type="dxa"/>
            <w:gridSpan w:val="3"/>
          </w:tcPr>
          <w:p w:rsidR="00BC3AA5" w:rsidRPr="00A72BD9" w:rsidRDefault="00BC3AA5">
            <w:pPr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b/>
                <w:bCs/>
                <w:sz w:val="28"/>
                <w:szCs w:val="28"/>
                <w:rtl/>
              </w:rPr>
              <w:t>محاسبات</w:t>
            </w:r>
            <w:r w:rsidRPr="00A72BD9">
              <w:rPr>
                <w:rFonts w:cs="B Mitra"/>
                <w:sz w:val="28"/>
                <w:szCs w:val="28"/>
                <w:rtl/>
              </w:rPr>
              <w:t>:</w:t>
            </w:r>
          </w:p>
          <w:p w:rsidR="00BC3AA5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جرم برحسب </w:t>
            </w:r>
            <w:r w:rsidR="00150538">
              <w:rPr>
                <w:rFonts w:cs="B Mitra"/>
                <w:sz w:val="28"/>
                <w:szCs w:val="28"/>
              </w:rPr>
              <w:t>m</w:t>
            </w:r>
            <w:r w:rsidRPr="00A72BD9">
              <w:rPr>
                <w:rFonts w:cs="B Mitra"/>
                <w:sz w:val="28"/>
                <w:szCs w:val="28"/>
              </w:rPr>
              <w:t>g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(تصحیح شده برای راندمان </w:t>
            </w:r>
            <w:r w:rsidR="00150538">
              <w:rPr>
                <w:rFonts w:cs="B Mitra" w:hint="cs"/>
                <w:sz w:val="28"/>
                <w:szCs w:val="28"/>
                <w:rtl/>
              </w:rPr>
              <w:t>وا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جذب) </w:t>
            </w:r>
            <w:r w:rsidR="009472F3">
              <w:rPr>
                <w:rFonts w:cs="B Mitra"/>
                <w:sz w:val="28"/>
                <w:szCs w:val="28"/>
                <w:rtl/>
              </w:rPr>
              <w:t>الکل معدنی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موجود در بخش جلویی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لوله نمونه اصلی، و بخش جلویی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و عقبی </w:t>
            </w:r>
            <w:r w:rsidRPr="00A72BD9">
              <w:rPr>
                <w:rFonts w:cs="B Mitra"/>
                <w:sz w:val="28"/>
                <w:szCs w:val="28"/>
              </w:rPr>
              <w:t>(B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r w:rsidRPr="00A72BD9">
              <w:rPr>
                <w:rFonts w:cs="B Mitra"/>
                <w:sz w:val="28"/>
                <w:szCs w:val="28"/>
              </w:rPr>
              <w:t>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نمونه شاهد را محاسبه کنید.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  <w:rtl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نکته: اگر 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b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&gt;</w:t>
            </w:r>
            <w:proofErr w:type="spellStart"/>
            <w:r w:rsidRPr="00A72BD9">
              <w:rPr>
                <w:rFonts w:cs="B Mitra"/>
                <w:sz w:val="28"/>
                <w:szCs w:val="28"/>
              </w:rPr>
              <w:t>W</w:t>
            </w:r>
            <w:r w:rsidRPr="00A72BD9">
              <w:rPr>
                <w:rFonts w:cs="B Mitra"/>
                <w:sz w:val="28"/>
                <w:szCs w:val="28"/>
                <w:vertAlign w:val="subscript"/>
              </w:rPr>
              <w:t>f</w:t>
            </w:r>
            <w:proofErr w:type="spellEnd"/>
            <w:r w:rsidRPr="00A72BD9">
              <w:rPr>
                <w:rFonts w:cs="B Mitra"/>
                <w:sz w:val="28"/>
                <w:szCs w:val="28"/>
              </w:rPr>
              <w:t>/10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، به این معنی است که ماده به بخش عقبی نشت کرده و نمونه از دست می رود.</w:t>
            </w:r>
          </w:p>
          <w:p w:rsidR="00A72BD9" w:rsidRPr="00A72BD9" w:rsidRDefault="00A72BD9" w:rsidP="00A72BD9">
            <w:pPr>
              <w:pStyle w:val="ListParagraph"/>
              <w:numPr>
                <w:ilvl w:val="0"/>
                <w:numId w:val="9"/>
              </w:numPr>
              <w:rPr>
                <w:rFonts w:cs="B Mitra"/>
                <w:sz w:val="28"/>
                <w:szCs w:val="28"/>
              </w:rPr>
            </w:pPr>
            <w:r w:rsidRPr="00A72BD9">
              <w:rPr>
                <w:rFonts w:cs="B Mitra"/>
                <w:sz w:val="28"/>
                <w:szCs w:val="28"/>
                <w:rtl/>
              </w:rPr>
              <w:t xml:space="preserve">محاسبه غلظت </w:t>
            </w:r>
            <w:r w:rsidRPr="00A72BD9">
              <w:rPr>
                <w:rFonts w:cs="B Mitra"/>
                <w:sz w:val="28"/>
                <w:szCs w:val="28"/>
              </w:rPr>
              <w:t>(C)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</w:t>
            </w:r>
            <w:r w:rsidR="009472F3">
              <w:rPr>
                <w:rFonts w:cs="B Mitra"/>
                <w:sz w:val="28"/>
                <w:szCs w:val="28"/>
                <w:rtl/>
              </w:rPr>
              <w:t>الکل معدنی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در حجم هوای نمونه برداری شده </w:t>
            </w:r>
            <w:r w:rsidRPr="00A72BD9">
              <w:rPr>
                <w:rFonts w:cs="B Mitra"/>
                <w:sz w:val="28"/>
                <w:szCs w:val="28"/>
              </w:rPr>
              <w:t>(V)</w:t>
            </w:r>
            <w:r w:rsidRPr="00A72BD9">
              <w:rPr>
                <w:rFonts w:cs="B Mitra"/>
                <w:sz w:val="28"/>
                <w:szCs w:val="28"/>
                <w:rtl/>
              </w:rPr>
              <w:t xml:space="preserve"> بر حسب لیتر:</w:t>
            </w:r>
          </w:p>
          <w:p w:rsidR="00A72BD9" w:rsidRPr="00A72BD9" w:rsidRDefault="00A72BD9" w:rsidP="00A72BD9">
            <w:pPr>
              <w:pStyle w:val="ListParagraph"/>
              <w:rPr>
                <w:rFonts w:cs="B Mitra"/>
                <w:sz w:val="28"/>
                <w:szCs w:val="28"/>
              </w:rPr>
            </w:pPr>
          </w:p>
          <w:p w:rsidR="00A72BD9" w:rsidRPr="00A72BD9" w:rsidRDefault="00A72BD9" w:rsidP="00A90489">
            <w:pPr>
              <w:pStyle w:val="ListParagraph"/>
              <w:bidi w:val="0"/>
              <w:rPr>
                <w:rFonts w:cs="B Mitra"/>
                <w:iCs/>
                <w:sz w:val="28"/>
                <w:szCs w:val="28"/>
                <w:rtl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C= </m:t>
                </m:r>
                <m:f>
                  <m:f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B Mitra"/>
                            <w:iCs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+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W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f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B Mitra"/>
                                <w:iCs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cs="B Mitra"/>
                                <w:sz w:val="28"/>
                                <w:szCs w:val="28"/>
                              </w:rPr>
                              <m:t>b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cs="B Mitra"/>
                            <w:sz w:val="28"/>
                            <w:szCs w:val="28"/>
                          </w:rPr>
                          <m:t xml:space="preserve"> </m:t>
                        </m:r>
                      </m:e>
                    </m:d>
                    <m:r>
                      <w:rPr>
                        <w:rFonts w:ascii="Cambria Math" w:hAnsi="Cambria Math" w:cs="B Mitra"/>
                        <w:sz w:val="28"/>
                        <w:szCs w:val="28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B Mitra"/>
                            <w:i/>
                            <w:iCs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B Mitra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cs="B Mitra"/>
                    <w:sz w:val="28"/>
                    <w:szCs w:val="28"/>
                  </w:rPr>
                  <m:t xml:space="preserve"> , mg/</m:t>
                </m:r>
                <m:sSup>
                  <m:sSupPr>
                    <m:ctrlPr>
                      <w:rPr>
                        <w:rFonts w:ascii="Cambria Math" w:hAnsi="Cambria Math" w:cs="B Mitra"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m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cs="B Mitra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</w:tbl>
    <w:p w:rsidR="00101F45" w:rsidRDefault="00101F45"/>
    <w:sectPr w:rsidR="00101F45" w:rsidSect="0094531B">
      <w:footerReference w:type="default" r:id="rId7"/>
      <w:pgSz w:w="11906" w:h="16838"/>
      <w:pgMar w:top="1440" w:right="1440" w:bottom="1440" w:left="1440" w:header="708" w:footer="708" w:gutter="0"/>
      <w:pgNumType w:start="609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A4" w:rsidRDefault="00E509A4" w:rsidP="00AB029F">
      <w:pPr>
        <w:spacing w:line="240" w:lineRule="auto"/>
      </w:pPr>
      <w:r>
        <w:separator/>
      </w:r>
    </w:p>
  </w:endnote>
  <w:endnote w:type="continuationSeparator" w:id="0">
    <w:p w:rsidR="00E509A4" w:rsidRDefault="00E509A4" w:rsidP="00AB0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3058874"/>
      <w:docPartObj>
        <w:docPartGallery w:val="Page Numbers (Bottom of Page)"/>
        <w:docPartUnique/>
      </w:docPartObj>
    </w:sdtPr>
    <w:sdtContent>
      <w:p w:rsidR="00AB029F" w:rsidRDefault="007D219C">
        <w:pPr>
          <w:pStyle w:val="Footer"/>
          <w:jc w:val="center"/>
        </w:pPr>
        <w:fldSimple w:instr=" PAGE   \* MERGEFORMAT ">
          <w:r w:rsidR="0094531B">
            <w:rPr>
              <w:noProof/>
              <w:rtl/>
            </w:rPr>
            <w:t>611</w:t>
          </w:r>
        </w:fldSimple>
      </w:p>
    </w:sdtContent>
  </w:sdt>
  <w:p w:rsidR="00AB029F" w:rsidRDefault="00AB02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A4" w:rsidRDefault="00E509A4" w:rsidP="00AB029F">
      <w:pPr>
        <w:spacing w:line="240" w:lineRule="auto"/>
      </w:pPr>
      <w:r>
        <w:separator/>
      </w:r>
    </w:p>
  </w:footnote>
  <w:footnote w:type="continuationSeparator" w:id="0">
    <w:p w:rsidR="00E509A4" w:rsidRDefault="00E509A4" w:rsidP="00AB02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D29"/>
    <w:multiLevelType w:val="hybridMultilevel"/>
    <w:tmpl w:val="AEFEDB44"/>
    <w:lvl w:ilvl="0" w:tplc="9CF04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4107"/>
    <w:multiLevelType w:val="hybridMultilevel"/>
    <w:tmpl w:val="48567F7C"/>
    <w:lvl w:ilvl="0" w:tplc="E58A98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920AC"/>
    <w:multiLevelType w:val="hybridMultilevel"/>
    <w:tmpl w:val="F050B884"/>
    <w:lvl w:ilvl="0" w:tplc="DC345FE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4E1E15"/>
    <w:multiLevelType w:val="hybridMultilevel"/>
    <w:tmpl w:val="A426BDE4"/>
    <w:lvl w:ilvl="0" w:tplc="DB9A3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5549A"/>
    <w:multiLevelType w:val="hybridMultilevel"/>
    <w:tmpl w:val="D246522C"/>
    <w:lvl w:ilvl="0" w:tplc="9D9C08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25"/>
    <w:multiLevelType w:val="hybridMultilevel"/>
    <w:tmpl w:val="B8AE831A"/>
    <w:lvl w:ilvl="0" w:tplc="C8A2A5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67D42"/>
    <w:multiLevelType w:val="hybridMultilevel"/>
    <w:tmpl w:val="22D465A8"/>
    <w:lvl w:ilvl="0" w:tplc="2954E762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EE27DB"/>
    <w:multiLevelType w:val="hybridMultilevel"/>
    <w:tmpl w:val="E5603756"/>
    <w:lvl w:ilvl="0" w:tplc="A58209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183"/>
    <w:multiLevelType w:val="hybridMultilevel"/>
    <w:tmpl w:val="9F0C164A"/>
    <w:lvl w:ilvl="0" w:tplc="DF5C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A5"/>
    <w:rsid w:val="00004BAA"/>
    <w:rsid w:val="00005EA3"/>
    <w:rsid w:val="00052440"/>
    <w:rsid w:val="000A43F4"/>
    <w:rsid w:val="000C2622"/>
    <w:rsid w:val="00101F45"/>
    <w:rsid w:val="00121371"/>
    <w:rsid w:val="00150538"/>
    <w:rsid w:val="001F3E17"/>
    <w:rsid w:val="002035B8"/>
    <w:rsid w:val="00206A1A"/>
    <w:rsid w:val="002B6596"/>
    <w:rsid w:val="0031259A"/>
    <w:rsid w:val="00343314"/>
    <w:rsid w:val="00386335"/>
    <w:rsid w:val="003A1204"/>
    <w:rsid w:val="003F0E21"/>
    <w:rsid w:val="00445AE4"/>
    <w:rsid w:val="00476741"/>
    <w:rsid w:val="0049356A"/>
    <w:rsid w:val="004B58A6"/>
    <w:rsid w:val="004C3F7F"/>
    <w:rsid w:val="004E5D41"/>
    <w:rsid w:val="00570F9D"/>
    <w:rsid w:val="005A6A2E"/>
    <w:rsid w:val="006D6DA9"/>
    <w:rsid w:val="00722377"/>
    <w:rsid w:val="00732822"/>
    <w:rsid w:val="00744C6C"/>
    <w:rsid w:val="007C39B0"/>
    <w:rsid w:val="007D219C"/>
    <w:rsid w:val="007D7341"/>
    <w:rsid w:val="00845CF9"/>
    <w:rsid w:val="0089579E"/>
    <w:rsid w:val="008F3F2A"/>
    <w:rsid w:val="00920AB4"/>
    <w:rsid w:val="00922B26"/>
    <w:rsid w:val="0094531B"/>
    <w:rsid w:val="009472F3"/>
    <w:rsid w:val="009B31AA"/>
    <w:rsid w:val="009D73D2"/>
    <w:rsid w:val="009F3783"/>
    <w:rsid w:val="009F3960"/>
    <w:rsid w:val="00A00F8C"/>
    <w:rsid w:val="00A2272F"/>
    <w:rsid w:val="00A2632D"/>
    <w:rsid w:val="00A27D9C"/>
    <w:rsid w:val="00A576ED"/>
    <w:rsid w:val="00A72BD9"/>
    <w:rsid w:val="00A90489"/>
    <w:rsid w:val="00AB029F"/>
    <w:rsid w:val="00AB07A8"/>
    <w:rsid w:val="00B02761"/>
    <w:rsid w:val="00B4387E"/>
    <w:rsid w:val="00BC3AA5"/>
    <w:rsid w:val="00BE0CBA"/>
    <w:rsid w:val="00C53D6D"/>
    <w:rsid w:val="00C84FEB"/>
    <w:rsid w:val="00CB2725"/>
    <w:rsid w:val="00D736FE"/>
    <w:rsid w:val="00D877EB"/>
    <w:rsid w:val="00DC263A"/>
    <w:rsid w:val="00DC62BE"/>
    <w:rsid w:val="00DE3D8B"/>
    <w:rsid w:val="00E05C5D"/>
    <w:rsid w:val="00E12906"/>
    <w:rsid w:val="00E509A4"/>
    <w:rsid w:val="00EA72E4"/>
    <w:rsid w:val="00F47F62"/>
    <w:rsid w:val="00F704A9"/>
    <w:rsid w:val="00F748A8"/>
    <w:rsid w:val="00FA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4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AA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02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029F"/>
  </w:style>
  <w:style w:type="paragraph" w:styleId="Footer">
    <w:name w:val="footer"/>
    <w:basedOn w:val="Normal"/>
    <w:link w:val="FooterChar"/>
    <w:uiPriority w:val="99"/>
    <w:unhideWhenUsed/>
    <w:rsid w:val="00AB02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</dc:creator>
  <cp:lastModifiedBy>pedi</cp:lastModifiedBy>
  <cp:revision>34</cp:revision>
  <dcterms:created xsi:type="dcterms:W3CDTF">2011-06-15T20:35:00Z</dcterms:created>
  <dcterms:modified xsi:type="dcterms:W3CDTF">2011-10-07T22:31:00Z</dcterms:modified>
</cp:coreProperties>
</file>