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76206B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1, 4-دی اتیلن دی اکسید</w:t>
            </w:r>
            <w:r>
              <w:rPr>
                <w:rFonts w:cs="B Mitra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76206B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1,4-</w:t>
            </w:r>
            <w:r w:rsidRPr="0076206B">
              <w:rPr>
                <w:rFonts w:cs="Arial"/>
                <w:b/>
                <w:bCs/>
                <w:sz w:val="28"/>
                <w:szCs w:val="28"/>
              </w:rPr>
              <w:t>diethylene dioxide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7229C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C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E77AF5" w:rsidRPr="0017229C">
              <w:rPr>
                <w:rFonts w:cs="B Mitra"/>
                <w:sz w:val="28"/>
                <w:szCs w:val="28"/>
              </w:rPr>
              <w:t>H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8</w:t>
            </w:r>
            <w:r w:rsidR="00E77AF5" w:rsidRPr="0017229C">
              <w:rPr>
                <w:rFonts w:cs="B Mitra"/>
                <w:sz w:val="28"/>
                <w:szCs w:val="28"/>
              </w:rPr>
              <w:t>O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7229C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 w:rsidRPr="0017229C">
              <w:rPr>
                <w:rFonts w:cs="B Mitra"/>
                <w:sz w:val="28"/>
                <w:szCs w:val="28"/>
                <w:rtl/>
              </w:rPr>
              <w:t>11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>/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>88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7229C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123-91-1</w:t>
            </w:r>
          </w:p>
          <w:p w:rsidR="00BC3AA5" w:rsidRPr="0017229C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7229C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E77AF5" w:rsidRPr="0017229C">
              <w:rPr>
                <w:rFonts w:cs="B Mitra"/>
                <w:sz w:val="28"/>
                <w:szCs w:val="28"/>
              </w:rPr>
              <w:t>JG8225000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7229C" w:rsidRDefault="00DC62BE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 xml:space="preserve">1, 4-دی اتیلن دی اکسید؛ </w:t>
            </w:r>
            <w:r w:rsidR="0076206B">
              <w:rPr>
                <w:rFonts w:cs="B Mitra" w:hint="cs"/>
                <w:sz w:val="28"/>
                <w:szCs w:val="28"/>
                <w:rtl/>
              </w:rPr>
              <w:t>دی اُکسان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921CE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101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نقطه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ذوب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</w:rPr>
              <w:t>˚c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12؛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921CE">
              <w:rPr>
                <w:rFonts w:cs="B Mitra"/>
                <w:sz w:val="28"/>
                <w:szCs w:val="28"/>
              </w:rPr>
              <w:t>mmHg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29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>
              <w:rPr>
                <w:rFonts w:cs="B Mitra" w:hint="cs"/>
                <w:sz w:val="28"/>
                <w:szCs w:val="28"/>
                <w:rtl/>
              </w:rPr>
              <w:t>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81A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8921C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0337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؛ گستره انفجار 2% تا 22% حجمی در هوا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67781A" w:rsidRDefault="00BC3AA5" w:rsidP="00E77AF5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E77AF5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(skin)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E77AF5">
              <w:rPr>
                <w:rFonts w:cs="B Mitra"/>
                <w:sz w:val="26"/>
                <w:szCs w:val="26"/>
              </w:rPr>
              <w:t>1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E77AF5">
              <w:rPr>
                <w:rFonts w:cs="B Mitra"/>
                <w:sz w:val="26"/>
                <w:szCs w:val="26"/>
              </w:rPr>
              <w:t>/30 min: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carcinogen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</w:p>
          <w:p w:rsidR="00BC3AA5" w:rsidRPr="00AB07A8" w:rsidRDefault="00677D1C" w:rsidP="00E77AF5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25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(skin, carcinogen)</w:t>
            </w:r>
            <w:r>
              <w:rPr>
                <w:rFonts w:cs="B Mitra"/>
                <w:sz w:val="26"/>
                <w:szCs w:val="26"/>
              </w:rPr>
              <w:t xml:space="preserve">   </w:t>
            </w:r>
            <w:r w:rsidR="0067781A">
              <w:rPr>
                <w:rFonts w:cs="B Mitra"/>
                <w:sz w:val="26"/>
                <w:szCs w:val="26"/>
              </w:rPr>
              <w:t xml:space="preserve">    </w:t>
            </w:r>
            <w:r w:rsidR="00E77AF5">
              <w:rPr>
                <w:rFonts w:cs="B Mitra"/>
                <w:sz w:val="26"/>
                <w:szCs w:val="26"/>
              </w:rPr>
              <w:t xml:space="preserve">     </w:t>
            </w:r>
            <w:r w:rsidR="0067781A">
              <w:rPr>
                <w:rFonts w:cs="B Mitra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cs="B Mitra"/>
                <w:sz w:val="26"/>
                <w:szCs w:val="26"/>
              </w:rPr>
              <w:t xml:space="preserve">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E77AF5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 w:rsidR="0076206B">
              <w:rPr>
                <w:rFonts w:cs="B Mitra" w:hint="cs"/>
                <w:sz w:val="28"/>
                <w:szCs w:val="28"/>
                <w:rtl/>
              </w:rPr>
              <w:t>1, 4-دی اتیلن دی اکسید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 سمی بوده و موجب آسیب به سیستم عصبی مرکزی، نکروز کلیه و کبد و تحریک پوست شده و مظنون به سرطانزایی است. </w:t>
            </w:r>
            <w:r>
              <w:rPr>
                <w:rFonts w:cs="B Mitra"/>
                <w:sz w:val="28"/>
                <w:szCs w:val="28"/>
                <w:rtl/>
              </w:rPr>
              <w:t xml:space="preserve">فقط در زیر هود با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این ترکیبات</w:t>
            </w:r>
            <w:r>
              <w:rPr>
                <w:rFonts w:cs="B Mitra"/>
                <w:sz w:val="28"/>
                <w:szCs w:val="28"/>
                <w:rtl/>
              </w:rPr>
              <w:t xml:space="preserve">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/0%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حجمی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اکتان، دکان 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استاندارد داخلی مناسب دیگر</w:t>
            </w:r>
          </w:p>
          <w:p w:rsidR="008921CE" w:rsidRDefault="0076206B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sz w:val="28"/>
                <w:szCs w:val="28"/>
                <w:rtl/>
              </w:rPr>
              <w:t>1, 4-دی اتیلن دی اکسید</w:t>
            </w:r>
            <w:r>
              <w:rPr>
                <w:rFonts w:cs="B Mitra"/>
                <w:sz w:val="28"/>
                <w:szCs w:val="28"/>
                <w:rtl/>
              </w:rPr>
              <w:t>"</w:t>
            </w:r>
            <w:r w:rsidR="008921CE" w:rsidRPr="004E10FC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E77AF5" w:rsidRPr="004E10FC" w:rsidRDefault="00E77AF5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راندمان جداسازی، </w:t>
            </w:r>
            <w:r>
              <w:rPr>
                <w:rFonts w:cs="B Mitra"/>
                <w:sz w:val="28"/>
                <w:szCs w:val="28"/>
              </w:rPr>
              <w:t>mg/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L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1/0 ؛ 1 گرم 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 w:rsidR="0076206B">
              <w:rPr>
                <w:rFonts w:cs="B Mitra" w:hint="cs"/>
                <w:sz w:val="28"/>
                <w:szCs w:val="28"/>
                <w:rtl/>
              </w:rPr>
              <w:t>1, 4-دی اتیلن دی اکسید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با پنتان به حجم 10 میلی لیتر برسانید.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17229C" w:rsidRDefault="008921CE" w:rsidP="0017229C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17229C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و سایر اندازه های مناسب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5/0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17229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233841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17229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7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01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/0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با رقیق سازی مرحله ای محلول هایی را که حاوی </w:t>
            </w:r>
            <w:r w:rsidR="0017229C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17229C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17229C">
              <w:rPr>
                <w:rFonts w:cs="B Mitra" w:hint="cs"/>
                <w:sz w:val="28"/>
                <w:szCs w:val="28"/>
                <w:rtl/>
              </w:rPr>
              <w:t xml:space="preserve"> 7 </w:t>
            </w:r>
            <w:r w:rsidR="0017229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01/0 هستند آماده کنید.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(1 تا 20 میکرولیتر)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 w:rsidR="0076206B">
              <w:rPr>
                <w:rFonts w:cs="B Mitra" w:hint="cs"/>
                <w:sz w:val="28"/>
                <w:szCs w:val="28"/>
                <w:rtl/>
              </w:rPr>
              <w:t>1, 4-دی اتیلن دی اکسید</w:t>
            </w:r>
            <w:r w:rsidR="0076206B">
              <w:rPr>
                <w:rFonts w:cs="B Mitra"/>
                <w:sz w:val="28"/>
                <w:szCs w:val="28"/>
                <w:rtl/>
              </w:rPr>
              <w:t>"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یا محلول استوک راندمان جداسازی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76206B">
              <w:rPr>
                <w:rFonts w:cs="B Mitra"/>
                <w:sz w:val="24"/>
                <w:szCs w:val="24"/>
                <w:rtl/>
              </w:rPr>
              <w:t>"1, 4-دی اتیلن دی اکسید"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75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موئین،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فولاد ضد 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17229C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17229C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722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6206B">
              <w:rPr>
                <w:rFonts w:cs="B Mitra"/>
                <w:sz w:val="28"/>
                <w:szCs w:val="28"/>
                <w:rtl/>
              </w:rPr>
              <w:t>"1, 4-دی اتیلن دی اکسید"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865614">
      <w:footerReference w:type="default" r:id="rId7"/>
      <w:pgSz w:w="11906" w:h="16838"/>
      <w:pgMar w:top="1440" w:right="1440" w:bottom="1440" w:left="1440" w:header="708" w:footer="708" w:gutter="0"/>
      <w:pgNumType w:start="25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BF" w:rsidRDefault="00E75ABF" w:rsidP="00865614">
      <w:pPr>
        <w:spacing w:line="240" w:lineRule="auto"/>
      </w:pPr>
      <w:r>
        <w:separator/>
      </w:r>
    </w:p>
  </w:endnote>
  <w:endnote w:type="continuationSeparator" w:id="0">
    <w:p w:rsidR="00E75ABF" w:rsidRDefault="00E75ABF" w:rsidP="0086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84915"/>
      <w:docPartObj>
        <w:docPartGallery w:val="Page Numbers (Bottom of Page)"/>
        <w:docPartUnique/>
      </w:docPartObj>
    </w:sdtPr>
    <w:sdtContent>
      <w:p w:rsidR="00865614" w:rsidRDefault="00865614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260</w:t>
          </w:r>
        </w:fldSimple>
      </w:p>
    </w:sdtContent>
  </w:sdt>
  <w:p w:rsidR="00865614" w:rsidRDefault="00865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BF" w:rsidRDefault="00E75ABF" w:rsidP="00865614">
      <w:pPr>
        <w:spacing w:line="240" w:lineRule="auto"/>
      </w:pPr>
      <w:r>
        <w:separator/>
      </w:r>
    </w:p>
  </w:footnote>
  <w:footnote w:type="continuationSeparator" w:id="0">
    <w:p w:rsidR="00E75ABF" w:rsidRDefault="00E75ABF" w:rsidP="00865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101F45"/>
    <w:rsid w:val="00121371"/>
    <w:rsid w:val="00150538"/>
    <w:rsid w:val="0017229C"/>
    <w:rsid w:val="001F3E17"/>
    <w:rsid w:val="002035B8"/>
    <w:rsid w:val="00206A1A"/>
    <w:rsid w:val="00233841"/>
    <w:rsid w:val="002914C7"/>
    <w:rsid w:val="002B40BC"/>
    <w:rsid w:val="002B6596"/>
    <w:rsid w:val="002B7B9F"/>
    <w:rsid w:val="0031259A"/>
    <w:rsid w:val="00343314"/>
    <w:rsid w:val="00386335"/>
    <w:rsid w:val="003A1204"/>
    <w:rsid w:val="00445AE4"/>
    <w:rsid w:val="00476741"/>
    <w:rsid w:val="004B58A6"/>
    <w:rsid w:val="004C3F7F"/>
    <w:rsid w:val="004E5D41"/>
    <w:rsid w:val="005679FF"/>
    <w:rsid w:val="005A6A2E"/>
    <w:rsid w:val="006612A4"/>
    <w:rsid w:val="0067781A"/>
    <w:rsid w:val="00677D1C"/>
    <w:rsid w:val="006D6DA9"/>
    <w:rsid w:val="006F29E9"/>
    <w:rsid w:val="006F5DC2"/>
    <w:rsid w:val="006F7CF4"/>
    <w:rsid w:val="00732822"/>
    <w:rsid w:val="00740E17"/>
    <w:rsid w:val="00744C6C"/>
    <w:rsid w:val="0076206B"/>
    <w:rsid w:val="007656EF"/>
    <w:rsid w:val="007C39B0"/>
    <w:rsid w:val="00865614"/>
    <w:rsid w:val="008921CE"/>
    <w:rsid w:val="0089579E"/>
    <w:rsid w:val="008D7DF8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576ED"/>
    <w:rsid w:val="00A72BD9"/>
    <w:rsid w:val="00A90489"/>
    <w:rsid w:val="00AB07A8"/>
    <w:rsid w:val="00B02761"/>
    <w:rsid w:val="00BC3AA5"/>
    <w:rsid w:val="00BE0CBA"/>
    <w:rsid w:val="00C84FEB"/>
    <w:rsid w:val="00CB2725"/>
    <w:rsid w:val="00D03209"/>
    <w:rsid w:val="00D736FE"/>
    <w:rsid w:val="00D877EB"/>
    <w:rsid w:val="00DC263A"/>
    <w:rsid w:val="00DC4A4E"/>
    <w:rsid w:val="00DC62BE"/>
    <w:rsid w:val="00DC6728"/>
    <w:rsid w:val="00DE3D8B"/>
    <w:rsid w:val="00E05C5D"/>
    <w:rsid w:val="00E12906"/>
    <w:rsid w:val="00E75ABF"/>
    <w:rsid w:val="00E77AF5"/>
    <w:rsid w:val="00E937C6"/>
    <w:rsid w:val="00F47F62"/>
    <w:rsid w:val="00F704A9"/>
    <w:rsid w:val="00F7255A"/>
    <w:rsid w:val="00F748A8"/>
    <w:rsid w:val="00FA026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6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614"/>
  </w:style>
  <w:style w:type="paragraph" w:styleId="Footer">
    <w:name w:val="footer"/>
    <w:basedOn w:val="Normal"/>
    <w:link w:val="FooterChar"/>
    <w:uiPriority w:val="99"/>
    <w:unhideWhenUsed/>
    <w:rsid w:val="008656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39</cp:revision>
  <dcterms:created xsi:type="dcterms:W3CDTF">2011-06-15T20:35:00Z</dcterms:created>
  <dcterms:modified xsi:type="dcterms:W3CDTF">2011-10-07T20:54:00Z</dcterms:modified>
</cp:coreProperties>
</file>