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0F" w:rsidRPr="00F47A61" w:rsidRDefault="00BF190F" w:rsidP="00BF190F">
      <w:pPr>
        <w:spacing w:line="240" w:lineRule="auto"/>
        <w:jc w:val="both"/>
        <w:rPr>
          <w:rFonts w:ascii="IranNastaliq" w:hAnsi="IranNastaliq" w:cs="B Titr"/>
          <w:b/>
          <w:bCs/>
          <w:color w:val="7030A0"/>
          <w:sz w:val="30"/>
          <w:szCs w:val="32"/>
          <w:rtl/>
        </w:rPr>
      </w:pPr>
      <w:r w:rsidRPr="00F47A61">
        <w:rPr>
          <w:rFonts w:ascii="IranNastaliq" w:hAnsi="IranNastaliq" w:cs="B Titr"/>
          <w:b/>
          <w:bCs/>
          <w:color w:val="7030A0"/>
          <w:sz w:val="30"/>
          <w:szCs w:val="32"/>
          <w:rtl/>
        </w:rPr>
        <w:t>ریاست محترم مرکزبهداشت شهرستان یزد</w:t>
      </w:r>
    </w:p>
    <w:p w:rsidR="00BF190F" w:rsidRPr="00F47A61" w:rsidRDefault="00BF190F" w:rsidP="00BF190F">
      <w:pPr>
        <w:spacing w:line="240" w:lineRule="auto"/>
        <w:jc w:val="both"/>
        <w:rPr>
          <w:rFonts w:ascii="IranNastaliq" w:hAnsi="IranNastaliq" w:cs="B Titr"/>
          <w:b/>
          <w:bCs/>
          <w:color w:val="7030A0"/>
          <w:sz w:val="30"/>
          <w:szCs w:val="32"/>
          <w:rtl/>
        </w:rPr>
      </w:pPr>
      <w:r w:rsidRPr="00F47A61">
        <w:rPr>
          <w:rFonts w:ascii="IranNastaliq" w:hAnsi="IranNastaliq" w:cs="B Titr"/>
          <w:b/>
          <w:bCs/>
          <w:color w:val="7030A0"/>
          <w:sz w:val="30"/>
          <w:szCs w:val="32"/>
          <w:rtl/>
        </w:rPr>
        <w:t>باسلام واحترام</w:t>
      </w:r>
    </w:p>
    <w:p w:rsidR="00BF190F" w:rsidRPr="00F47A61" w:rsidRDefault="00BF190F" w:rsidP="00BF190F">
      <w:pPr>
        <w:spacing w:line="240" w:lineRule="auto"/>
        <w:jc w:val="both"/>
        <w:rPr>
          <w:rFonts w:ascii="IranNastaliq" w:hAnsi="IranNastaliq" w:cs="B Nazanin"/>
          <w:b/>
          <w:bCs/>
          <w:color w:val="006600"/>
          <w:sz w:val="28"/>
          <w:szCs w:val="28"/>
          <w:rtl/>
        </w:rPr>
      </w:pPr>
    </w:p>
    <w:p w:rsidR="00BF190F" w:rsidRPr="00F47A61" w:rsidRDefault="00BF190F" w:rsidP="00BF190F">
      <w:pPr>
        <w:spacing w:line="240" w:lineRule="auto"/>
        <w:jc w:val="both"/>
        <w:rPr>
          <w:rFonts w:cs="B Nazanin"/>
          <w:b/>
          <w:bCs/>
          <w:sz w:val="24"/>
          <w:szCs w:val="24"/>
          <w:rtl/>
        </w:rPr>
      </w:pPr>
      <w:r w:rsidRPr="00F47A61">
        <w:rPr>
          <w:rFonts w:cs="B Nazanin"/>
          <w:sz w:val="24"/>
          <w:szCs w:val="24"/>
          <w:rtl/>
        </w:rPr>
        <w:t xml:space="preserve">        </w:t>
      </w:r>
      <w:r w:rsidRPr="00F47A61">
        <w:rPr>
          <w:rFonts w:cs="B Nazanin"/>
          <w:b/>
          <w:bCs/>
          <w:sz w:val="24"/>
          <w:szCs w:val="24"/>
          <w:rtl/>
        </w:rPr>
        <w:t xml:space="preserve">    به استحضارمی رساند سمیناربهورزان شهرستان یزد مورخ </w:t>
      </w:r>
      <w:r>
        <w:rPr>
          <w:rFonts w:cs="B Nazanin" w:hint="cs"/>
          <w:b/>
          <w:bCs/>
          <w:sz w:val="24"/>
          <w:szCs w:val="24"/>
          <w:rtl/>
        </w:rPr>
        <w:t>5</w:t>
      </w:r>
      <w:r w:rsidRPr="00F47A61">
        <w:rPr>
          <w:rFonts w:cs="B Nazanin"/>
          <w:b/>
          <w:bCs/>
          <w:sz w:val="24"/>
          <w:szCs w:val="24"/>
          <w:rtl/>
        </w:rPr>
        <w:t>/</w:t>
      </w:r>
      <w:r>
        <w:rPr>
          <w:rFonts w:cs="B Nazanin" w:hint="cs"/>
          <w:b/>
          <w:bCs/>
          <w:sz w:val="24"/>
          <w:szCs w:val="24"/>
          <w:rtl/>
        </w:rPr>
        <w:t>12</w:t>
      </w:r>
      <w:r w:rsidRPr="00F47A61">
        <w:rPr>
          <w:rFonts w:cs="B Nazanin"/>
          <w:b/>
          <w:bCs/>
          <w:sz w:val="24"/>
          <w:szCs w:val="24"/>
          <w:rtl/>
        </w:rPr>
        <w:t>/</w:t>
      </w:r>
      <w:r w:rsidRPr="00F47A61">
        <w:rPr>
          <w:rFonts w:cs="B Nazanin" w:hint="cs"/>
          <w:b/>
          <w:bCs/>
          <w:sz w:val="24"/>
          <w:szCs w:val="24"/>
          <w:rtl/>
        </w:rPr>
        <w:t>94</w:t>
      </w:r>
      <w:r w:rsidRPr="00F47A61">
        <w:rPr>
          <w:rFonts w:cs="B Nazanin"/>
          <w:b/>
          <w:bCs/>
          <w:sz w:val="24"/>
          <w:szCs w:val="24"/>
          <w:rtl/>
        </w:rPr>
        <w:t xml:space="preserve"> براساس برنامه زمانبندی شده وموضوعات مشخص در</w:t>
      </w:r>
      <w:r w:rsidRPr="00F47A61">
        <w:rPr>
          <w:rFonts w:cs="B Nazanin" w:hint="cs"/>
          <w:b/>
          <w:bCs/>
          <w:sz w:val="24"/>
          <w:szCs w:val="24"/>
          <w:rtl/>
        </w:rPr>
        <w:t xml:space="preserve"> </w:t>
      </w:r>
      <w:r>
        <w:rPr>
          <w:rFonts w:cs="B Nazanin" w:hint="cs"/>
          <w:b/>
          <w:bCs/>
          <w:sz w:val="24"/>
          <w:szCs w:val="24"/>
          <w:rtl/>
        </w:rPr>
        <w:t xml:space="preserve">یازدهمین </w:t>
      </w:r>
      <w:r w:rsidRPr="00F47A61">
        <w:rPr>
          <w:rFonts w:cs="B Nazanin" w:hint="cs"/>
          <w:b/>
          <w:bCs/>
          <w:sz w:val="24"/>
          <w:szCs w:val="24"/>
          <w:rtl/>
        </w:rPr>
        <w:t xml:space="preserve"> </w:t>
      </w:r>
      <w:r w:rsidRPr="00F47A61">
        <w:rPr>
          <w:rFonts w:cs="B Nazanin"/>
          <w:b/>
          <w:bCs/>
          <w:sz w:val="24"/>
          <w:szCs w:val="24"/>
          <w:rtl/>
        </w:rPr>
        <w:t>کمیته طرح وتدوین</w:t>
      </w:r>
      <w:r w:rsidRPr="00F47A61">
        <w:rPr>
          <w:rFonts w:cs="B Nazanin" w:hint="cs"/>
          <w:b/>
          <w:bCs/>
          <w:sz w:val="24"/>
          <w:szCs w:val="24"/>
          <w:rtl/>
        </w:rPr>
        <w:t xml:space="preserve"> </w:t>
      </w:r>
      <w:r w:rsidRPr="00F47A61">
        <w:rPr>
          <w:rFonts w:cs="B Nazanin"/>
          <w:b/>
          <w:bCs/>
          <w:sz w:val="24"/>
          <w:szCs w:val="24"/>
          <w:rtl/>
        </w:rPr>
        <w:t>اموربهورزان با</w:t>
      </w:r>
      <w:r w:rsidRPr="00F47A61">
        <w:rPr>
          <w:rFonts w:cs="B Nazanin" w:hint="cs"/>
          <w:b/>
          <w:bCs/>
          <w:sz w:val="24"/>
          <w:szCs w:val="24"/>
          <w:rtl/>
        </w:rPr>
        <w:t xml:space="preserve"> </w:t>
      </w:r>
      <w:r w:rsidRPr="00F47A61">
        <w:rPr>
          <w:rFonts w:cs="B Nazanin"/>
          <w:b/>
          <w:bCs/>
          <w:color w:val="006600"/>
          <w:sz w:val="28"/>
          <w:szCs w:val="28"/>
          <w:rtl/>
        </w:rPr>
        <w:t>حضور</w:t>
      </w:r>
      <w:r w:rsidRPr="00F47A61">
        <w:rPr>
          <w:rFonts w:cs="B Nazanin" w:hint="cs"/>
          <w:b/>
          <w:bCs/>
          <w:color w:val="006600"/>
          <w:sz w:val="28"/>
          <w:szCs w:val="28"/>
          <w:rtl/>
        </w:rPr>
        <w:t>مربیان بهورزی</w:t>
      </w:r>
      <w:r w:rsidRPr="00F47A61">
        <w:rPr>
          <w:rFonts w:cs="B Nazanin" w:hint="cs"/>
          <w:b/>
          <w:bCs/>
          <w:sz w:val="28"/>
          <w:szCs w:val="28"/>
          <w:rtl/>
        </w:rPr>
        <w:t xml:space="preserve"> </w:t>
      </w:r>
      <w:r w:rsidRPr="00F47A61">
        <w:rPr>
          <w:rFonts w:cs="B Nazanin" w:hint="cs"/>
          <w:b/>
          <w:bCs/>
          <w:sz w:val="24"/>
          <w:szCs w:val="24"/>
          <w:rtl/>
        </w:rPr>
        <w:t xml:space="preserve">و </w:t>
      </w:r>
      <w:r w:rsidRPr="00F47A61">
        <w:rPr>
          <w:rFonts w:cs="B Nazanin" w:hint="cs"/>
          <w:b/>
          <w:bCs/>
          <w:color w:val="7030A0"/>
          <w:sz w:val="28"/>
          <w:szCs w:val="28"/>
          <w:rtl/>
        </w:rPr>
        <w:t>بهورزان</w:t>
      </w:r>
      <w:r w:rsidRPr="00F47A61">
        <w:rPr>
          <w:rFonts w:cs="B Nazanin" w:hint="cs"/>
          <w:b/>
          <w:bCs/>
          <w:sz w:val="24"/>
          <w:szCs w:val="24"/>
          <w:rtl/>
        </w:rPr>
        <w:t xml:space="preserve">  </w:t>
      </w:r>
      <w:r w:rsidRPr="00F47A61">
        <w:rPr>
          <w:rFonts w:cs="B Nazanin"/>
          <w:b/>
          <w:bCs/>
          <w:sz w:val="24"/>
          <w:szCs w:val="24"/>
          <w:rtl/>
        </w:rPr>
        <w:t>تشکیل گردید:</w:t>
      </w:r>
    </w:p>
    <w:p w:rsidR="00BF190F" w:rsidRDefault="00BF190F" w:rsidP="00BF190F">
      <w:pPr>
        <w:numPr>
          <w:ilvl w:val="0"/>
          <w:numId w:val="1"/>
        </w:numPr>
        <w:tabs>
          <w:tab w:val="num" w:pos="116"/>
          <w:tab w:val="left" w:pos="206"/>
        </w:tabs>
        <w:spacing w:after="0" w:line="240" w:lineRule="auto"/>
        <w:ind w:hanging="514"/>
        <w:jc w:val="both"/>
        <w:rPr>
          <w:rFonts w:cs="B Nazanin"/>
          <w:b/>
          <w:bCs/>
          <w:sz w:val="24"/>
          <w:szCs w:val="24"/>
        </w:rPr>
      </w:pPr>
      <w:r w:rsidRPr="00F47A61">
        <w:rPr>
          <w:rFonts w:cs="B Nazanin" w:hint="cs"/>
          <w:b/>
          <w:bCs/>
          <w:sz w:val="24"/>
          <w:szCs w:val="24"/>
          <w:rtl/>
        </w:rPr>
        <w:t>سمینار با قرائت آوای دلنشین قرآن شروع شد .</w:t>
      </w:r>
    </w:p>
    <w:p w:rsidR="00BF190F" w:rsidRDefault="00BF190F" w:rsidP="00BF190F">
      <w:pPr>
        <w:tabs>
          <w:tab w:val="left" w:pos="206"/>
        </w:tabs>
        <w:spacing w:after="0" w:line="240" w:lineRule="auto"/>
        <w:ind w:left="502"/>
        <w:jc w:val="both"/>
        <w:rPr>
          <w:rFonts w:cs="B Nazanin"/>
          <w:b/>
          <w:bCs/>
          <w:sz w:val="24"/>
          <w:szCs w:val="24"/>
        </w:rPr>
      </w:pPr>
    </w:p>
    <w:p w:rsidR="00BF190F" w:rsidRPr="00F47A61" w:rsidRDefault="00BF190F" w:rsidP="00BF190F">
      <w:pPr>
        <w:numPr>
          <w:ilvl w:val="0"/>
          <w:numId w:val="1"/>
        </w:numPr>
        <w:tabs>
          <w:tab w:val="num" w:pos="116"/>
          <w:tab w:val="left" w:pos="206"/>
        </w:tabs>
        <w:spacing w:after="0" w:line="240" w:lineRule="auto"/>
        <w:ind w:hanging="514"/>
        <w:jc w:val="both"/>
        <w:rPr>
          <w:rFonts w:cs="B Nazanin"/>
          <w:b/>
          <w:bCs/>
          <w:sz w:val="24"/>
          <w:szCs w:val="24"/>
          <w:rtl/>
        </w:rPr>
      </w:pPr>
      <w:r>
        <w:rPr>
          <w:rFonts w:cs="B Nazanin" w:hint="cs"/>
          <w:b/>
          <w:bCs/>
          <w:sz w:val="24"/>
          <w:szCs w:val="24"/>
          <w:rtl/>
        </w:rPr>
        <w:t>آقای علوی در زمینه مسائل بهورزان وحضور به موقع بهورزان وفعالیتهای خانه بهداشت بیاناتی ارائه فرمودند وتاکید نمودند در صورت اختلال در کار بهورزان محل کار آنها جابجا خواهد شد.</w:t>
      </w:r>
    </w:p>
    <w:p w:rsidR="00BF190F" w:rsidRPr="00F47A61" w:rsidRDefault="00BF190F" w:rsidP="00BF190F">
      <w:pPr>
        <w:tabs>
          <w:tab w:val="left" w:pos="206"/>
        </w:tabs>
        <w:spacing w:after="0" w:line="240" w:lineRule="auto"/>
        <w:ind w:left="360"/>
        <w:jc w:val="both"/>
        <w:rPr>
          <w:rFonts w:cs="B Nazanin"/>
          <w:b/>
          <w:bCs/>
          <w:color w:val="0070C0"/>
          <w:sz w:val="24"/>
          <w:szCs w:val="24"/>
        </w:rPr>
      </w:pPr>
    </w:p>
    <w:p w:rsidR="00BF190F" w:rsidRPr="00F47A61" w:rsidRDefault="00BF190F" w:rsidP="00BF190F">
      <w:pPr>
        <w:pStyle w:val="ListParagraph"/>
        <w:numPr>
          <w:ilvl w:val="0"/>
          <w:numId w:val="1"/>
        </w:numPr>
        <w:bidi/>
        <w:rPr>
          <w:rFonts w:ascii="Cambria" w:hAnsi="Cambria" w:cs="B Nazanin"/>
          <w:b/>
          <w:bCs/>
          <w:sz w:val="28"/>
          <w:szCs w:val="28"/>
          <w:rtl/>
        </w:rPr>
      </w:pPr>
      <w:r>
        <w:rPr>
          <w:rFonts w:ascii="Cambria" w:hAnsi="Cambria" w:cs="B Nazanin" w:hint="cs"/>
          <w:b/>
          <w:bCs/>
          <w:sz w:val="28"/>
          <w:szCs w:val="28"/>
          <w:rtl/>
        </w:rPr>
        <w:t xml:space="preserve">خانم یزدانی در زمینه </w:t>
      </w:r>
      <w:r w:rsidRPr="00F47A61">
        <w:rPr>
          <w:rFonts w:ascii="Cambria" w:hAnsi="Cambria" w:cs="B Nazanin"/>
          <w:b/>
          <w:bCs/>
          <w:sz w:val="28"/>
          <w:szCs w:val="28"/>
          <w:rtl/>
        </w:rPr>
        <w:t xml:space="preserve"> </w:t>
      </w:r>
      <w:r>
        <w:rPr>
          <w:rFonts w:ascii="Cambria" w:hAnsi="Cambria" w:cs="B Nazanin" w:hint="cs"/>
          <w:b/>
          <w:bCs/>
          <w:color w:val="E36C0A" w:themeColor="accent6" w:themeShade="BF"/>
          <w:sz w:val="28"/>
          <w:szCs w:val="28"/>
          <w:rtl/>
        </w:rPr>
        <w:t>زیج آمار حیاتی و شاخصهای بهداشتی</w:t>
      </w:r>
      <w:r w:rsidRPr="00F47A61">
        <w:rPr>
          <w:rFonts w:ascii="Cambria" w:hAnsi="Cambria" w:cs="B Nazanin"/>
          <w:b/>
          <w:bCs/>
          <w:sz w:val="28"/>
          <w:szCs w:val="28"/>
          <w:rtl/>
        </w:rPr>
        <w:t xml:space="preserve"> توض</w:t>
      </w:r>
      <w:r w:rsidRPr="00F47A61">
        <w:rPr>
          <w:rFonts w:ascii="Cambria" w:hAnsi="Cambria" w:cs="B Nazanin" w:hint="cs"/>
          <w:b/>
          <w:bCs/>
          <w:sz w:val="28"/>
          <w:szCs w:val="28"/>
          <w:rtl/>
        </w:rPr>
        <w:t>ی</w:t>
      </w:r>
      <w:r w:rsidRPr="00F47A61">
        <w:rPr>
          <w:rFonts w:ascii="Cambria" w:hAnsi="Cambria" w:cs="B Nazanin" w:hint="eastAsia"/>
          <w:b/>
          <w:bCs/>
          <w:sz w:val="28"/>
          <w:szCs w:val="28"/>
          <w:rtl/>
        </w:rPr>
        <w:t>حات</w:t>
      </w:r>
      <w:r w:rsidRPr="00F47A61">
        <w:rPr>
          <w:rFonts w:ascii="Cambria" w:hAnsi="Cambria" w:cs="B Nazanin" w:hint="cs"/>
          <w:b/>
          <w:bCs/>
          <w:sz w:val="28"/>
          <w:szCs w:val="28"/>
          <w:rtl/>
        </w:rPr>
        <w:t>ی</w:t>
      </w:r>
      <w:r w:rsidRPr="00F47A61">
        <w:rPr>
          <w:rFonts w:ascii="Cambria" w:hAnsi="Cambria" w:cs="B Nazanin"/>
          <w:b/>
          <w:bCs/>
          <w:sz w:val="28"/>
          <w:szCs w:val="28"/>
          <w:rtl/>
        </w:rPr>
        <w:t xml:space="preserve"> ب</w:t>
      </w:r>
      <w:r w:rsidRPr="00F47A61">
        <w:rPr>
          <w:rFonts w:ascii="Cambria" w:hAnsi="Cambria" w:cs="B Nazanin" w:hint="cs"/>
          <w:b/>
          <w:bCs/>
          <w:sz w:val="28"/>
          <w:szCs w:val="28"/>
          <w:rtl/>
        </w:rPr>
        <w:t>ی</w:t>
      </w:r>
      <w:r w:rsidRPr="00F47A61">
        <w:rPr>
          <w:rFonts w:ascii="Cambria" w:hAnsi="Cambria" w:cs="B Nazanin" w:hint="eastAsia"/>
          <w:b/>
          <w:bCs/>
          <w:sz w:val="28"/>
          <w:szCs w:val="28"/>
          <w:rtl/>
        </w:rPr>
        <w:t>ان</w:t>
      </w:r>
      <w:r w:rsidRPr="00F47A61">
        <w:rPr>
          <w:rFonts w:ascii="Cambria" w:hAnsi="Cambria" w:cs="B Nazanin"/>
          <w:b/>
          <w:bCs/>
          <w:sz w:val="28"/>
          <w:szCs w:val="28"/>
          <w:rtl/>
        </w:rPr>
        <w:t xml:space="preserve"> فرمودند.</w:t>
      </w:r>
    </w:p>
    <w:p w:rsidR="00BF190F" w:rsidRDefault="00BF190F" w:rsidP="00BF190F">
      <w:pPr>
        <w:tabs>
          <w:tab w:val="left" w:pos="206"/>
        </w:tabs>
        <w:spacing w:after="0" w:line="240" w:lineRule="auto"/>
        <w:ind w:left="367"/>
        <w:jc w:val="both"/>
        <w:rPr>
          <w:rFonts w:cs="B Nazanin"/>
          <w:b/>
          <w:bCs/>
          <w:color w:val="00B050"/>
          <w:sz w:val="24"/>
          <w:szCs w:val="24"/>
          <w:rtl/>
        </w:rPr>
      </w:pPr>
      <w:r>
        <w:rPr>
          <w:rFonts w:cs="B Nazanin" w:hint="cs"/>
          <w:b/>
          <w:bCs/>
          <w:color w:val="00B050"/>
          <w:sz w:val="24"/>
          <w:szCs w:val="24"/>
          <w:rtl/>
        </w:rPr>
        <w:t>*نحوه تکمیل کلیه جداول زیج توضیح داده شد.</w:t>
      </w:r>
    </w:p>
    <w:p w:rsidR="00BF190F" w:rsidRDefault="00BF190F" w:rsidP="00BF190F">
      <w:pPr>
        <w:tabs>
          <w:tab w:val="left" w:pos="206"/>
        </w:tabs>
        <w:spacing w:after="0" w:line="240" w:lineRule="auto"/>
        <w:ind w:left="367"/>
        <w:jc w:val="both"/>
        <w:rPr>
          <w:rFonts w:cs="B Nazanin"/>
          <w:b/>
          <w:bCs/>
          <w:color w:val="00B050"/>
          <w:sz w:val="24"/>
          <w:szCs w:val="24"/>
          <w:rtl/>
        </w:rPr>
      </w:pPr>
      <w:r>
        <w:rPr>
          <w:rFonts w:cs="B Nazanin" w:hint="cs"/>
          <w:b/>
          <w:bCs/>
          <w:color w:val="00B050"/>
          <w:sz w:val="24"/>
          <w:szCs w:val="24"/>
          <w:rtl/>
        </w:rPr>
        <w:t xml:space="preserve">*شاخصهای بهداشتی وطریقه محاسبه آن بیان شد.  </w:t>
      </w:r>
    </w:p>
    <w:p w:rsidR="00BF190F" w:rsidRDefault="00BF190F" w:rsidP="00BF190F">
      <w:pPr>
        <w:tabs>
          <w:tab w:val="left" w:pos="206"/>
        </w:tabs>
        <w:spacing w:after="0" w:line="240" w:lineRule="auto"/>
        <w:ind w:left="367"/>
        <w:jc w:val="both"/>
        <w:rPr>
          <w:rFonts w:cs="B Nazanin"/>
          <w:b/>
          <w:bCs/>
          <w:color w:val="00B050"/>
          <w:sz w:val="24"/>
          <w:szCs w:val="24"/>
          <w:rtl/>
        </w:rPr>
      </w:pPr>
      <w:r>
        <w:rPr>
          <w:rFonts w:cs="B Nazanin" w:hint="cs"/>
          <w:b/>
          <w:bCs/>
          <w:color w:val="00B050"/>
          <w:sz w:val="24"/>
          <w:szCs w:val="24"/>
          <w:rtl/>
        </w:rPr>
        <w:t xml:space="preserve">* تعاریف واژه های مورد استفاده در زیج </w:t>
      </w:r>
    </w:p>
    <w:p w:rsidR="0011052C" w:rsidRDefault="0011052C" w:rsidP="00BF190F">
      <w:pPr>
        <w:tabs>
          <w:tab w:val="left" w:pos="206"/>
        </w:tabs>
        <w:spacing w:after="0" w:line="240" w:lineRule="auto"/>
        <w:ind w:left="367"/>
        <w:jc w:val="both"/>
        <w:rPr>
          <w:rFonts w:cs="B Nazanin"/>
          <w:b/>
          <w:bCs/>
          <w:color w:val="00B050"/>
          <w:sz w:val="24"/>
          <w:szCs w:val="24"/>
          <w:rtl/>
        </w:rPr>
      </w:pPr>
      <w:r>
        <w:rPr>
          <w:rFonts w:cs="B Nazanin" w:hint="cs"/>
          <w:b/>
          <w:bCs/>
          <w:color w:val="00B050"/>
          <w:sz w:val="24"/>
          <w:szCs w:val="24"/>
          <w:rtl/>
        </w:rPr>
        <w:t>*شروع آمارگیری خانه به خانه در روستا هها توسط بهورزان  نکته قابل توجه اینکه شماره خانوار نباید جدید داده شد فقط ساختمان هایی که جدید ساخته شدند می توانند از آخر شماره جدید اضافه نمایند .</w:t>
      </w:r>
    </w:p>
    <w:p w:rsidR="00BF190F" w:rsidRDefault="00BF190F" w:rsidP="00BF190F">
      <w:pPr>
        <w:tabs>
          <w:tab w:val="left" w:pos="206"/>
        </w:tabs>
        <w:spacing w:after="0" w:line="240" w:lineRule="auto"/>
        <w:ind w:left="367"/>
        <w:jc w:val="both"/>
        <w:rPr>
          <w:rFonts w:cs="B Nazanin"/>
          <w:b/>
          <w:bCs/>
          <w:color w:val="00B050"/>
          <w:sz w:val="24"/>
          <w:szCs w:val="24"/>
          <w:rtl/>
        </w:rPr>
      </w:pPr>
    </w:p>
    <w:p w:rsidR="00BF190F" w:rsidRDefault="00BF190F" w:rsidP="00BF190F">
      <w:pPr>
        <w:pStyle w:val="ListParagraph"/>
        <w:numPr>
          <w:ilvl w:val="0"/>
          <w:numId w:val="1"/>
        </w:numPr>
        <w:tabs>
          <w:tab w:val="left" w:pos="206"/>
        </w:tabs>
        <w:bidi/>
        <w:spacing w:after="0" w:line="240" w:lineRule="auto"/>
        <w:jc w:val="both"/>
        <w:rPr>
          <w:rFonts w:cs="B Nazanin"/>
          <w:b/>
          <w:bCs/>
          <w:sz w:val="24"/>
          <w:szCs w:val="24"/>
        </w:rPr>
      </w:pPr>
      <w:r>
        <w:rPr>
          <w:rFonts w:cs="B Nazanin" w:hint="cs"/>
          <w:b/>
          <w:bCs/>
          <w:sz w:val="24"/>
          <w:szCs w:val="24"/>
          <w:rtl/>
        </w:rPr>
        <w:t xml:space="preserve">کلیه فعالیتهای بهداشت حرفه ای </w:t>
      </w:r>
      <w:r w:rsidRPr="00F47A61">
        <w:rPr>
          <w:rFonts w:cs="B Nazanin" w:hint="cs"/>
          <w:b/>
          <w:bCs/>
          <w:sz w:val="24"/>
          <w:szCs w:val="24"/>
          <w:rtl/>
        </w:rPr>
        <w:t xml:space="preserve"> توسط </w:t>
      </w:r>
      <w:r>
        <w:rPr>
          <w:rFonts w:cs="B Nazanin" w:hint="cs"/>
          <w:b/>
          <w:bCs/>
          <w:sz w:val="24"/>
          <w:szCs w:val="24"/>
          <w:rtl/>
        </w:rPr>
        <w:t xml:space="preserve">اقای مهندس قوه </w:t>
      </w:r>
      <w:r w:rsidRPr="00F47A61">
        <w:rPr>
          <w:rFonts w:cs="B Nazanin" w:hint="cs"/>
          <w:b/>
          <w:bCs/>
          <w:sz w:val="24"/>
          <w:szCs w:val="24"/>
          <w:rtl/>
        </w:rPr>
        <w:t xml:space="preserve"> توضیح داده شد </w:t>
      </w:r>
      <w:r>
        <w:rPr>
          <w:rFonts w:cs="B Nazanin" w:hint="cs"/>
          <w:b/>
          <w:bCs/>
          <w:sz w:val="24"/>
          <w:szCs w:val="24"/>
          <w:rtl/>
        </w:rPr>
        <w:t>.</w:t>
      </w:r>
    </w:p>
    <w:p w:rsidR="00BF190F" w:rsidRPr="007756C5" w:rsidRDefault="00BF190F" w:rsidP="00BF190F">
      <w:pPr>
        <w:pStyle w:val="ListParagraph"/>
        <w:tabs>
          <w:tab w:val="left" w:pos="206"/>
        </w:tabs>
        <w:bidi/>
        <w:spacing w:after="0" w:line="240" w:lineRule="auto"/>
        <w:ind w:left="862"/>
        <w:jc w:val="both"/>
        <w:rPr>
          <w:rFonts w:cs="B Nazanin"/>
          <w:b/>
          <w:bCs/>
          <w:color w:val="0070C0"/>
          <w:sz w:val="24"/>
          <w:szCs w:val="24"/>
          <w:rtl/>
        </w:rPr>
      </w:pPr>
      <w:r>
        <w:rPr>
          <w:rFonts w:cs="B Nazanin" w:hint="cs"/>
          <w:b/>
          <w:bCs/>
          <w:sz w:val="24"/>
          <w:szCs w:val="24"/>
          <w:rtl/>
        </w:rPr>
        <w:t>*</w:t>
      </w:r>
      <w:r>
        <w:rPr>
          <w:rFonts w:cs="B Nazanin" w:hint="cs"/>
          <w:b/>
          <w:bCs/>
          <w:color w:val="0070C0"/>
          <w:sz w:val="24"/>
          <w:szCs w:val="24"/>
          <w:rtl/>
        </w:rPr>
        <w:t xml:space="preserve">مهمترین عارضه ناشی از قالیبافی  افت بینایی و عوارض اسکلتی </w:t>
      </w:r>
      <w:r>
        <w:rPr>
          <w:rFonts w:ascii="Times New Roman" w:hAnsi="Times New Roman" w:cs="Times New Roman" w:hint="cs"/>
          <w:b/>
          <w:bCs/>
          <w:color w:val="0070C0"/>
          <w:sz w:val="24"/>
          <w:szCs w:val="24"/>
          <w:rtl/>
        </w:rPr>
        <w:t>–</w:t>
      </w:r>
      <w:r>
        <w:rPr>
          <w:rFonts w:cs="B Nazanin" w:hint="cs"/>
          <w:b/>
          <w:bCs/>
          <w:color w:val="0070C0"/>
          <w:sz w:val="24"/>
          <w:szCs w:val="24"/>
          <w:rtl/>
        </w:rPr>
        <w:t xml:space="preserve"> عضلانی می باشد</w:t>
      </w:r>
      <w:r w:rsidRPr="007756C5">
        <w:rPr>
          <w:rFonts w:cs="B Nazanin" w:hint="cs"/>
          <w:b/>
          <w:bCs/>
          <w:color w:val="0070C0"/>
          <w:sz w:val="24"/>
          <w:szCs w:val="24"/>
          <w:rtl/>
        </w:rPr>
        <w:t>.</w:t>
      </w:r>
    </w:p>
    <w:p w:rsidR="00BF190F" w:rsidRPr="007756C5" w:rsidRDefault="00BF190F" w:rsidP="00BF190F">
      <w:pPr>
        <w:pStyle w:val="ListParagraph"/>
        <w:tabs>
          <w:tab w:val="left" w:pos="206"/>
        </w:tabs>
        <w:bidi/>
        <w:spacing w:after="0" w:line="240" w:lineRule="auto"/>
        <w:ind w:left="862"/>
        <w:jc w:val="both"/>
        <w:rPr>
          <w:rFonts w:cs="B Nazanin"/>
          <w:b/>
          <w:bCs/>
          <w:color w:val="0070C0"/>
          <w:sz w:val="24"/>
          <w:szCs w:val="24"/>
          <w:rtl/>
        </w:rPr>
      </w:pPr>
      <w:r w:rsidRPr="007756C5">
        <w:rPr>
          <w:rFonts w:cs="B Nazanin" w:hint="cs"/>
          <w:b/>
          <w:bCs/>
          <w:color w:val="0070C0"/>
          <w:sz w:val="24"/>
          <w:szCs w:val="24"/>
          <w:rtl/>
        </w:rPr>
        <w:t>*</w:t>
      </w:r>
      <w:r>
        <w:rPr>
          <w:rFonts w:cs="B Nazanin" w:hint="cs"/>
          <w:b/>
          <w:bCs/>
          <w:color w:val="0070C0"/>
          <w:sz w:val="24"/>
          <w:szCs w:val="24"/>
          <w:rtl/>
        </w:rPr>
        <w:t>منظور از کارگاههای شناسایی شده کارگاههایی است که بر اساس گزارش مرکز آمار ایران در حوزه فعالیت خانه بهداشت وجود دارند</w:t>
      </w:r>
      <w:r w:rsidRPr="007756C5">
        <w:rPr>
          <w:rFonts w:cs="B Nazanin" w:hint="cs"/>
          <w:b/>
          <w:bCs/>
          <w:color w:val="0070C0"/>
          <w:sz w:val="24"/>
          <w:szCs w:val="24"/>
          <w:rtl/>
        </w:rPr>
        <w:t xml:space="preserve">.  </w:t>
      </w:r>
    </w:p>
    <w:p w:rsidR="00BF190F" w:rsidRPr="00F47A61" w:rsidRDefault="00BF190F" w:rsidP="00BF190F">
      <w:pPr>
        <w:tabs>
          <w:tab w:val="left" w:pos="206"/>
        </w:tabs>
        <w:spacing w:after="0" w:line="240" w:lineRule="auto"/>
        <w:jc w:val="both"/>
        <w:rPr>
          <w:rFonts w:cs="B Nazanin"/>
          <w:b/>
          <w:bCs/>
          <w:color w:val="0070C0"/>
          <w:sz w:val="24"/>
          <w:szCs w:val="24"/>
        </w:rPr>
      </w:pPr>
    </w:p>
    <w:p w:rsidR="00BF190F" w:rsidRPr="00F47A61" w:rsidRDefault="00BF190F" w:rsidP="00BF190F">
      <w:pPr>
        <w:numPr>
          <w:ilvl w:val="0"/>
          <w:numId w:val="1"/>
        </w:numPr>
        <w:tabs>
          <w:tab w:val="num" w:pos="116"/>
          <w:tab w:val="left" w:pos="206"/>
        </w:tabs>
        <w:spacing w:after="0" w:line="240" w:lineRule="auto"/>
        <w:ind w:left="566" w:hanging="514"/>
        <w:jc w:val="both"/>
        <w:rPr>
          <w:rFonts w:cs="B Nazanin"/>
          <w:b/>
          <w:bCs/>
          <w:sz w:val="24"/>
          <w:szCs w:val="24"/>
        </w:rPr>
      </w:pPr>
      <w:r>
        <w:rPr>
          <w:rFonts w:cs="B Nazanin" w:hint="cs"/>
          <w:b/>
          <w:bCs/>
          <w:sz w:val="24"/>
          <w:szCs w:val="24"/>
          <w:rtl/>
        </w:rPr>
        <w:t>آقای رمضانی</w:t>
      </w:r>
      <w:r w:rsidRPr="00F47A61">
        <w:rPr>
          <w:rFonts w:cs="B Nazanin" w:hint="cs"/>
          <w:b/>
          <w:bCs/>
          <w:sz w:val="24"/>
          <w:szCs w:val="24"/>
          <w:rtl/>
        </w:rPr>
        <w:t xml:space="preserve"> </w:t>
      </w:r>
      <w:r>
        <w:rPr>
          <w:rFonts w:cs="B Nazanin" w:hint="cs"/>
          <w:b/>
          <w:bCs/>
          <w:sz w:val="24"/>
          <w:szCs w:val="24"/>
          <w:rtl/>
        </w:rPr>
        <w:t>مطالبی را</w:t>
      </w:r>
      <w:r w:rsidRPr="00F47A61">
        <w:rPr>
          <w:rFonts w:cs="B Nazanin" w:hint="cs"/>
          <w:b/>
          <w:bCs/>
          <w:sz w:val="24"/>
          <w:szCs w:val="24"/>
          <w:rtl/>
        </w:rPr>
        <w:t xml:space="preserve">  </w:t>
      </w:r>
      <w:r>
        <w:rPr>
          <w:rFonts w:cs="B Nazanin" w:hint="cs"/>
          <w:b/>
          <w:bCs/>
          <w:color w:val="E36C0A" w:themeColor="accent6" w:themeShade="BF"/>
          <w:sz w:val="28"/>
          <w:szCs w:val="28"/>
          <w:rtl/>
        </w:rPr>
        <w:t>درزمینه پزشک خانواده</w:t>
      </w:r>
      <w:r w:rsidRPr="00F47A61">
        <w:rPr>
          <w:rFonts w:cs="B Nazanin" w:hint="cs"/>
          <w:b/>
          <w:bCs/>
          <w:sz w:val="28"/>
          <w:szCs w:val="28"/>
          <w:rtl/>
        </w:rPr>
        <w:t xml:space="preserve">  </w:t>
      </w:r>
      <w:r w:rsidRPr="00F47A61">
        <w:rPr>
          <w:rFonts w:cs="B Nazanin" w:hint="cs"/>
          <w:b/>
          <w:bCs/>
          <w:sz w:val="24"/>
          <w:szCs w:val="24"/>
          <w:rtl/>
        </w:rPr>
        <w:t>بیان نمودند.</w:t>
      </w:r>
    </w:p>
    <w:p w:rsidR="00BF190F" w:rsidRDefault="00BF190F" w:rsidP="00BF190F">
      <w:pPr>
        <w:tabs>
          <w:tab w:val="left" w:pos="206"/>
        </w:tabs>
        <w:spacing w:after="0" w:line="240" w:lineRule="auto"/>
        <w:ind w:left="566"/>
        <w:jc w:val="both"/>
        <w:rPr>
          <w:rFonts w:cs="B Nazanin"/>
          <w:b/>
          <w:bCs/>
          <w:color w:val="7030A0"/>
          <w:sz w:val="24"/>
          <w:szCs w:val="24"/>
          <w:rtl/>
        </w:rPr>
      </w:pPr>
      <w:r>
        <w:rPr>
          <w:rFonts w:cs="B Nazanin" w:hint="cs"/>
          <w:b/>
          <w:bCs/>
          <w:color w:val="7030A0"/>
          <w:sz w:val="24"/>
          <w:szCs w:val="24"/>
          <w:rtl/>
        </w:rPr>
        <w:t>برنامه پزشک خانواده ومسائل مربوط به بهورزان بیان شد.</w:t>
      </w:r>
    </w:p>
    <w:p w:rsidR="00BF190F" w:rsidRPr="006C5722" w:rsidRDefault="00BF190F" w:rsidP="00BF190F">
      <w:pPr>
        <w:tabs>
          <w:tab w:val="left" w:pos="206"/>
        </w:tabs>
        <w:spacing w:after="0" w:line="240" w:lineRule="auto"/>
        <w:ind w:left="566"/>
        <w:jc w:val="both"/>
        <w:rPr>
          <w:rFonts w:cs="B Nazanin"/>
          <w:b/>
          <w:bCs/>
          <w:color w:val="7030A0"/>
          <w:sz w:val="24"/>
          <w:szCs w:val="24"/>
          <w:rtl/>
        </w:rPr>
      </w:pPr>
      <w:r>
        <w:rPr>
          <w:rFonts w:cs="B Nazanin" w:hint="cs"/>
          <w:b/>
          <w:bCs/>
          <w:color w:val="7030A0"/>
          <w:sz w:val="24"/>
          <w:szCs w:val="24"/>
          <w:rtl/>
        </w:rPr>
        <w:t>در زمینه مشکلات بهورزان با پزشک خانواده به بحث وتبادل نظر پرداخته شد</w:t>
      </w:r>
    </w:p>
    <w:p w:rsidR="00BF190F" w:rsidRPr="00F47A61" w:rsidRDefault="00BF190F" w:rsidP="00BF190F">
      <w:pPr>
        <w:pStyle w:val="ListParagraph"/>
        <w:tabs>
          <w:tab w:val="left" w:pos="206"/>
        </w:tabs>
        <w:bidi/>
        <w:spacing w:after="0" w:line="240" w:lineRule="auto"/>
        <w:ind w:left="502"/>
        <w:jc w:val="both"/>
        <w:rPr>
          <w:rFonts w:cs="B Nazanin"/>
          <w:b/>
          <w:bCs/>
          <w:color w:val="7030A0"/>
          <w:sz w:val="24"/>
          <w:szCs w:val="24"/>
        </w:rPr>
      </w:pPr>
    </w:p>
    <w:p w:rsidR="00BF190F" w:rsidRPr="00F47A61" w:rsidRDefault="00BF190F" w:rsidP="00BF190F">
      <w:pPr>
        <w:tabs>
          <w:tab w:val="left" w:pos="206"/>
        </w:tabs>
        <w:spacing w:after="0" w:line="240" w:lineRule="auto"/>
        <w:jc w:val="both"/>
        <w:rPr>
          <w:rFonts w:cs="B Nazanin"/>
          <w:b/>
          <w:bCs/>
          <w:color w:val="00B0F0"/>
          <w:sz w:val="24"/>
          <w:szCs w:val="24"/>
        </w:rPr>
      </w:pPr>
    </w:p>
    <w:p w:rsidR="00BF190F" w:rsidRPr="00F47A61" w:rsidRDefault="00BF190F" w:rsidP="00BF190F">
      <w:pPr>
        <w:pStyle w:val="ListParagraph"/>
        <w:numPr>
          <w:ilvl w:val="0"/>
          <w:numId w:val="1"/>
        </w:numPr>
        <w:tabs>
          <w:tab w:val="left" w:pos="206"/>
        </w:tabs>
        <w:bidi/>
        <w:spacing w:after="0" w:line="240" w:lineRule="auto"/>
        <w:jc w:val="both"/>
        <w:rPr>
          <w:rFonts w:cs="B Nazanin"/>
          <w:b/>
          <w:bCs/>
          <w:color w:val="7030A0"/>
          <w:sz w:val="24"/>
          <w:szCs w:val="24"/>
        </w:rPr>
      </w:pPr>
      <w:r w:rsidRPr="00F47A61">
        <w:rPr>
          <w:rFonts w:cs="B Nazanin" w:hint="cs"/>
          <w:b/>
          <w:bCs/>
          <w:sz w:val="24"/>
          <w:szCs w:val="24"/>
          <w:rtl/>
        </w:rPr>
        <w:t>تکمیل لیست نظرسنجی  جهت مدرسین سمینار</w:t>
      </w:r>
      <w:r w:rsidRPr="00F47A61">
        <w:rPr>
          <w:rFonts w:cs="B Nazanin"/>
          <w:b/>
          <w:bCs/>
          <w:sz w:val="24"/>
          <w:szCs w:val="24"/>
          <w:rtl/>
        </w:rPr>
        <w:t xml:space="preserve"> </w:t>
      </w:r>
    </w:p>
    <w:p w:rsidR="00BF190F" w:rsidRPr="00F47A61" w:rsidRDefault="00BF190F" w:rsidP="00BF190F">
      <w:pPr>
        <w:pStyle w:val="ListParagraph"/>
        <w:tabs>
          <w:tab w:val="left" w:pos="206"/>
        </w:tabs>
        <w:bidi/>
        <w:spacing w:after="0" w:line="240" w:lineRule="auto"/>
        <w:ind w:left="360"/>
        <w:jc w:val="both"/>
        <w:rPr>
          <w:rFonts w:cs="B Nazanin"/>
          <w:b/>
          <w:bCs/>
          <w:color w:val="7030A0"/>
          <w:sz w:val="24"/>
          <w:szCs w:val="24"/>
        </w:rPr>
      </w:pPr>
    </w:p>
    <w:p w:rsidR="00BF190F" w:rsidRPr="00F47A61" w:rsidRDefault="00BF190F" w:rsidP="00BF190F">
      <w:pPr>
        <w:pStyle w:val="ListParagraph"/>
        <w:numPr>
          <w:ilvl w:val="0"/>
          <w:numId w:val="1"/>
        </w:numPr>
        <w:tabs>
          <w:tab w:val="left" w:pos="206"/>
        </w:tabs>
        <w:bidi/>
        <w:spacing w:after="0" w:line="240" w:lineRule="auto"/>
        <w:jc w:val="both"/>
        <w:rPr>
          <w:rFonts w:cs="B Nazanin"/>
          <w:b/>
          <w:bCs/>
          <w:color w:val="7030A0"/>
          <w:sz w:val="24"/>
          <w:szCs w:val="24"/>
        </w:rPr>
      </w:pPr>
      <w:r w:rsidRPr="00F47A61">
        <w:rPr>
          <w:rFonts w:cs="B Nazanin"/>
          <w:b/>
          <w:bCs/>
          <w:sz w:val="24"/>
          <w:szCs w:val="24"/>
          <w:rtl/>
        </w:rPr>
        <w:t xml:space="preserve">انجام </w:t>
      </w:r>
      <w:r w:rsidRPr="00F47A61">
        <w:rPr>
          <w:rFonts w:cs="B Nazanin"/>
          <w:b/>
          <w:bCs/>
          <w:sz w:val="24"/>
          <w:szCs w:val="24"/>
        </w:rPr>
        <w:t xml:space="preserve">Pretest </w:t>
      </w:r>
      <w:r w:rsidRPr="00F47A61">
        <w:rPr>
          <w:rFonts w:cs="B Nazanin"/>
          <w:b/>
          <w:bCs/>
          <w:sz w:val="24"/>
          <w:szCs w:val="24"/>
          <w:rtl/>
        </w:rPr>
        <w:t xml:space="preserve">  و </w:t>
      </w:r>
      <w:r w:rsidRPr="00F47A61">
        <w:rPr>
          <w:rFonts w:cs="B Nazanin"/>
          <w:b/>
          <w:bCs/>
          <w:sz w:val="24"/>
          <w:szCs w:val="24"/>
        </w:rPr>
        <w:t>Posttest</w:t>
      </w:r>
      <w:r w:rsidRPr="00F47A61">
        <w:rPr>
          <w:rFonts w:cs="B Nazanin"/>
          <w:b/>
          <w:bCs/>
          <w:sz w:val="24"/>
          <w:szCs w:val="24"/>
          <w:rtl/>
        </w:rPr>
        <w:t xml:space="preserve">  ازمب</w:t>
      </w:r>
      <w:r w:rsidRPr="00F47A61">
        <w:rPr>
          <w:rFonts w:cs="B Nazanin" w:hint="cs"/>
          <w:b/>
          <w:bCs/>
          <w:sz w:val="24"/>
          <w:szCs w:val="24"/>
          <w:rtl/>
        </w:rPr>
        <w:t>ا</w:t>
      </w:r>
      <w:r w:rsidRPr="00F47A61">
        <w:rPr>
          <w:rFonts w:cs="B Nazanin"/>
          <w:b/>
          <w:bCs/>
          <w:sz w:val="24"/>
          <w:szCs w:val="24"/>
          <w:rtl/>
        </w:rPr>
        <w:t>حث آموزشی سمینار</w:t>
      </w:r>
      <w:r w:rsidRPr="00F47A61">
        <w:rPr>
          <w:rFonts w:cs="B Nazanin" w:hint="cs"/>
          <w:b/>
          <w:bCs/>
          <w:sz w:val="24"/>
          <w:szCs w:val="24"/>
          <w:rtl/>
        </w:rPr>
        <w:t xml:space="preserve"> </w:t>
      </w:r>
    </w:p>
    <w:p w:rsidR="00BF190F" w:rsidRPr="00686D2D" w:rsidRDefault="00BF190F" w:rsidP="00BF190F">
      <w:pPr>
        <w:ind w:left="142"/>
        <w:rPr>
          <w:rFonts w:cs="B Nazanin"/>
          <w:b/>
          <w:bCs/>
          <w:sz w:val="24"/>
          <w:szCs w:val="24"/>
          <w:rtl/>
        </w:rPr>
      </w:pPr>
    </w:p>
    <w:p w:rsidR="00BF190F" w:rsidRPr="007756C5" w:rsidRDefault="00BF190F" w:rsidP="00BF190F">
      <w:r w:rsidRPr="00686D2D">
        <w:rPr>
          <w:rFonts w:cs="B Nazanin" w:hint="cs"/>
          <w:b/>
          <w:bCs/>
          <w:color w:val="C00000"/>
          <w:sz w:val="24"/>
          <w:szCs w:val="24"/>
          <w:rtl/>
        </w:rPr>
        <w:t>غائبین درسمینار</w:t>
      </w:r>
      <w:r w:rsidRPr="00686D2D">
        <w:rPr>
          <w:rFonts w:cs="B Nazanin" w:hint="cs"/>
          <w:color w:val="C00000"/>
          <w:sz w:val="24"/>
          <w:szCs w:val="24"/>
          <w:rtl/>
        </w:rPr>
        <w:t xml:space="preserve">:  </w:t>
      </w:r>
      <w:r w:rsidRPr="007756C5">
        <w:rPr>
          <w:rFonts w:cs="B Nazanin" w:hint="cs"/>
          <w:sz w:val="24"/>
          <w:szCs w:val="24"/>
          <w:rtl/>
        </w:rPr>
        <w:t xml:space="preserve">اعظم احتیاط </w:t>
      </w:r>
      <w:r>
        <w:rPr>
          <w:rFonts w:cs="B Nazanin" w:hint="cs"/>
          <w:sz w:val="24"/>
          <w:szCs w:val="24"/>
          <w:rtl/>
        </w:rPr>
        <w:t>-</w:t>
      </w:r>
      <w:r w:rsidRPr="007756C5">
        <w:rPr>
          <w:rFonts w:cs="B Nazanin" w:hint="cs"/>
          <w:sz w:val="24"/>
          <w:szCs w:val="24"/>
          <w:rtl/>
        </w:rPr>
        <w:t>عزت شفیع حسینی</w:t>
      </w:r>
      <w:r>
        <w:rPr>
          <w:rFonts w:hint="cs"/>
          <w:rtl/>
        </w:rPr>
        <w:t xml:space="preserve"> </w:t>
      </w:r>
      <w:r>
        <w:rPr>
          <w:rtl/>
        </w:rPr>
        <w:t>––</w:t>
      </w:r>
      <w:r>
        <w:rPr>
          <w:rFonts w:hint="cs"/>
          <w:rtl/>
        </w:rPr>
        <w:t xml:space="preserve"> ثریا دهقان </w:t>
      </w:r>
      <w:r>
        <w:rPr>
          <w:rtl/>
        </w:rPr>
        <w:t>–</w:t>
      </w:r>
      <w:r>
        <w:rPr>
          <w:rFonts w:hint="cs"/>
          <w:rtl/>
        </w:rPr>
        <w:t xml:space="preserve"> مهوش نورانی  </w:t>
      </w:r>
      <w:r>
        <w:rPr>
          <w:rtl/>
        </w:rPr>
        <w:t>–</w:t>
      </w:r>
      <w:r>
        <w:rPr>
          <w:rFonts w:hint="cs"/>
          <w:rtl/>
        </w:rPr>
        <w:t xml:space="preserve"> محمدعلی اسماعیلی</w:t>
      </w: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tl/>
        </w:rPr>
      </w:pPr>
    </w:p>
    <w:p w:rsidR="00BF190F" w:rsidRDefault="00BF190F" w:rsidP="00BF190F">
      <w:pPr>
        <w:pStyle w:val="ListParagraph"/>
        <w:tabs>
          <w:tab w:val="left" w:pos="206"/>
        </w:tabs>
        <w:bidi/>
        <w:spacing w:after="0" w:line="240" w:lineRule="auto"/>
        <w:ind w:left="502"/>
        <w:jc w:val="both"/>
        <w:rPr>
          <w:rFonts w:cs="B Nazanin"/>
          <w:b/>
          <w:bCs/>
          <w:sz w:val="24"/>
          <w:szCs w:val="24"/>
        </w:rPr>
      </w:pPr>
    </w:p>
    <w:p w:rsidR="00BF190F" w:rsidRPr="001409B3" w:rsidRDefault="00BF190F" w:rsidP="00BF190F">
      <w:pPr>
        <w:tabs>
          <w:tab w:val="left" w:pos="206"/>
        </w:tabs>
        <w:spacing w:after="0" w:line="240" w:lineRule="auto"/>
        <w:jc w:val="both"/>
        <w:rPr>
          <w:rFonts w:cs="B Nazanin"/>
          <w:b/>
          <w:bCs/>
          <w:sz w:val="24"/>
          <w:szCs w:val="24"/>
        </w:rPr>
      </w:pPr>
    </w:p>
    <w:p w:rsidR="00BF190F" w:rsidRPr="00E0552F" w:rsidRDefault="00BF190F" w:rsidP="00BF190F">
      <w:pPr>
        <w:pStyle w:val="ListParagraph"/>
        <w:rPr>
          <w:rFonts w:cs="B Nazanin"/>
          <w:b/>
          <w:bCs/>
          <w:sz w:val="24"/>
          <w:szCs w:val="24"/>
          <w:rtl/>
        </w:rPr>
      </w:pPr>
    </w:p>
    <w:p w:rsidR="00BF190F" w:rsidRPr="00422688" w:rsidRDefault="00BF190F" w:rsidP="00BF190F">
      <w:pPr>
        <w:pStyle w:val="ListParagraph"/>
        <w:tabs>
          <w:tab w:val="left" w:pos="206"/>
        </w:tabs>
        <w:bidi/>
        <w:spacing w:after="0" w:line="240" w:lineRule="auto"/>
        <w:ind w:left="502"/>
        <w:jc w:val="both"/>
        <w:rPr>
          <w:rFonts w:cs="B Nazanin"/>
          <w:b/>
          <w:bCs/>
          <w:sz w:val="24"/>
          <w:szCs w:val="24"/>
          <w:rtl/>
        </w:rPr>
      </w:pPr>
    </w:p>
    <w:tbl>
      <w:tblPr>
        <w:tblpPr w:leftFromText="180" w:rightFromText="180" w:vertAnchor="page" w:horzAnchor="page" w:tblpX="478" w:tblpY="1756"/>
        <w:bidiVisual/>
        <w:tblW w:w="222" w:type="dxa"/>
        <w:tblLook w:val="04A0"/>
      </w:tblPr>
      <w:tblGrid>
        <w:gridCol w:w="222"/>
      </w:tblGrid>
      <w:tr w:rsidR="00BF190F" w:rsidTr="000C0FD9">
        <w:trPr>
          <w:trHeight w:val="450"/>
        </w:trPr>
        <w:tc>
          <w:tcPr>
            <w:tcW w:w="222" w:type="dxa"/>
          </w:tcPr>
          <w:p w:rsidR="00BF190F" w:rsidRDefault="00BF190F" w:rsidP="000C0FD9"/>
        </w:tc>
      </w:tr>
    </w:tbl>
    <w:p w:rsidR="00BF190F" w:rsidRPr="000C5040"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outlineLvl w:val="2"/>
        <w:rPr>
          <w:rFonts w:ascii="IranNastaliq" w:hAnsi="IranNastaliq" w:cs="B Esfehan"/>
          <w:b/>
          <w:bCs/>
          <w:color w:val="E36C0A" w:themeColor="accent6" w:themeShade="BF"/>
          <w:sz w:val="48"/>
          <w:szCs w:val="48"/>
          <w:rtl/>
        </w:rPr>
      </w:pPr>
      <w:r w:rsidRPr="000C5040">
        <w:rPr>
          <w:rFonts w:ascii="IranNastaliq" w:hAnsi="IranNastaliq" w:cs="B Esfehan"/>
          <w:b/>
          <w:bCs/>
          <w:color w:val="E36C0A" w:themeColor="accent6" w:themeShade="BF"/>
          <w:sz w:val="48"/>
          <w:szCs w:val="48"/>
          <w:rtl/>
        </w:rPr>
        <w:t>نتایج آزمون سمیناربهورزان</w:t>
      </w:r>
      <w:r w:rsidRPr="000C5040">
        <w:rPr>
          <w:rFonts w:ascii="IranNastaliq" w:hAnsi="IranNastaliq" w:cs="B Esfehan" w:hint="cs"/>
          <w:b/>
          <w:bCs/>
          <w:color w:val="E36C0A" w:themeColor="accent6" w:themeShade="BF"/>
          <w:sz w:val="48"/>
          <w:szCs w:val="48"/>
          <w:rtl/>
        </w:rPr>
        <w:t xml:space="preserve">   </w:t>
      </w:r>
    </w:p>
    <w:p w:rsidR="00BF190F" w:rsidRPr="000C5040"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outlineLvl w:val="2"/>
        <w:rPr>
          <w:rFonts w:ascii="IranNastaliq" w:hAnsi="IranNastaliq" w:cs="B Esfehan"/>
          <w:b/>
          <w:bCs/>
          <w:color w:val="E36C0A" w:themeColor="accent6" w:themeShade="BF"/>
          <w:sz w:val="48"/>
          <w:szCs w:val="48"/>
          <w:rtl/>
        </w:rPr>
      </w:pPr>
      <w:r w:rsidRPr="000C5040">
        <w:rPr>
          <w:rFonts w:ascii="IranNastaliq" w:hAnsi="IranNastaliq" w:cs="B Esfehan"/>
          <w:b/>
          <w:bCs/>
          <w:color w:val="E36C0A" w:themeColor="accent6" w:themeShade="BF"/>
          <w:sz w:val="48"/>
          <w:szCs w:val="48"/>
          <w:rtl/>
        </w:rPr>
        <w:t>( پیش ازآموزش وپس ازآموزش)</w:t>
      </w:r>
    </w:p>
    <w:p w:rsidR="00BF190F" w:rsidRPr="001A1582"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outlineLvl w:val="2"/>
        <w:rPr>
          <w:rFonts w:asciiTheme="majorHAnsi" w:hAnsiTheme="majorHAnsi" w:cs="2  Titr"/>
          <w:b/>
          <w:bCs/>
          <w:sz w:val="36"/>
          <w:szCs w:val="32"/>
          <w:rtl/>
        </w:rPr>
      </w:pPr>
    </w:p>
    <w:p w:rsidR="00BF190F" w:rsidRPr="001A1582"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outlineLvl w:val="2"/>
        <w:rPr>
          <w:rFonts w:asciiTheme="majorHAnsi" w:hAnsiTheme="majorHAnsi" w:cs="B Nazanin"/>
          <w:b/>
          <w:bCs/>
          <w:color w:val="0D0D0D" w:themeColor="text1" w:themeTint="F2"/>
          <w:sz w:val="40"/>
          <w:szCs w:val="40"/>
          <w:rtl/>
        </w:rPr>
      </w:pPr>
      <w:r>
        <w:rPr>
          <w:rFonts w:cs="B Nazanin" w:hint="cs"/>
          <w:b/>
          <w:bCs/>
          <w:color w:val="0D0D0D" w:themeColor="text1" w:themeTint="F2"/>
          <w:sz w:val="40"/>
          <w:szCs w:val="40"/>
          <w:rtl/>
        </w:rPr>
        <w:t>اسفند</w:t>
      </w:r>
      <w:r w:rsidRPr="001A1582">
        <w:rPr>
          <w:rFonts w:cs="B Nazanin" w:hint="cs"/>
          <w:b/>
          <w:bCs/>
          <w:color w:val="0D0D0D" w:themeColor="text1" w:themeTint="F2"/>
          <w:sz w:val="40"/>
          <w:szCs w:val="40"/>
          <w:rtl/>
        </w:rPr>
        <w:t xml:space="preserve"> ماه 139</w:t>
      </w:r>
      <w:r>
        <w:rPr>
          <w:rFonts w:cs="B Nazanin" w:hint="cs"/>
          <w:b/>
          <w:bCs/>
          <w:color w:val="0D0D0D" w:themeColor="text1" w:themeTint="F2"/>
          <w:sz w:val="40"/>
          <w:szCs w:val="40"/>
          <w:rtl/>
        </w:rPr>
        <w:t>4</w:t>
      </w:r>
    </w:p>
    <w:p w:rsidR="00BF190F" w:rsidRPr="000C5040"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outlineLvl w:val="0"/>
        <w:rPr>
          <w:rFonts w:asciiTheme="minorBidi" w:hAnsiTheme="minorBidi" w:cs="B Nazanin"/>
          <w:b/>
          <w:bCs/>
          <w:color w:val="00B0F0"/>
          <w:sz w:val="44"/>
          <w:szCs w:val="44"/>
          <w:rtl/>
        </w:rPr>
      </w:pPr>
      <w:r w:rsidRPr="000C5040">
        <w:rPr>
          <w:rFonts w:asciiTheme="minorBidi" w:hAnsiTheme="minorBidi" w:cs="B Nazanin" w:hint="cs"/>
          <w:b/>
          <w:bCs/>
          <w:color w:val="00B0F0"/>
          <w:sz w:val="44"/>
          <w:szCs w:val="44"/>
          <w:rtl/>
        </w:rPr>
        <w:t>واحدهای اجرایی</w:t>
      </w:r>
      <w:r w:rsidRPr="000C5040">
        <w:rPr>
          <w:rFonts w:asciiTheme="minorBidi" w:hAnsiTheme="minorBidi" w:cs="B Nazanin"/>
          <w:b/>
          <w:bCs/>
          <w:color w:val="00B0F0"/>
          <w:sz w:val="44"/>
          <w:szCs w:val="44"/>
          <w:rtl/>
        </w:rPr>
        <w:t xml:space="preserve"> :</w:t>
      </w:r>
      <w:r w:rsidRPr="000C5040">
        <w:rPr>
          <w:rFonts w:asciiTheme="minorBidi" w:hAnsiTheme="minorBidi" w:cs="B Nazanin" w:hint="cs"/>
          <w:b/>
          <w:bCs/>
          <w:color w:val="00B0F0"/>
          <w:sz w:val="44"/>
          <w:szCs w:val="44"/>
          <w:rtl/>
        </w:rPr>
        <w:t xml:space="preserve"> بهداشت </w:t>
      </w:r>
      <w:r>
        <w:rPr>
          <w:rFonts w:asciiTheme="minorBidi" w:hAnsiTheme="minorBidi" w:cs="B Nazanin" w:hint="cs"/>
          <w:b/>
          <w:bCs/>
          <w:color w:val="00B0F0"/>
          <w:sz w:val="44"/>
          <w:szCs w:val="44"/>
          <w:rtl/>
        </w:rPr>
        <w:t>حرفه ای</w:t>
      </w:r>
      <w:r w:rsidRPr="000C5040">
        <w:rPr>
          <w:rFonts w:asciiTheme="minorBidi" w:hAnsiTheme="minorBidi" w:cs="B Nazanin" w:hint="cs"/>
          <w:b/>
          <w:bCs/>
          <w:color w:val="00B0F0"/>
          <w:sz w:val="44"/>
          <w:szCs w:val="44"/>
          <w:rtl/>
        </w:rPr>
        <w:t xml:space="preserve">  - </w:t>
      </w:r>
      <w:r>
        <w:rPr>
          <w:rFonts w:asciiTheme="minorBidi" w:hAnsiTheme="minorBidi" w:cs="B Nazanin" w:hint="cs"/>
          <w:b/>
          <w:bCs/>
          <w:color w:val="00B0F0"/>
          <w:sz w:val="44"/>
          <w:szCs w:val="44"/>
          <w:rtl/>
        </w:rPr>
        <w:t xml:space="preserve">آمار وگسترش </w:t>
      </w:r>
      <w:r w:rsidRPr="000C5040">
        <w:rPr>
          <w:rFonts w:asciiTheme="minorBidi" w:hAnsiTheme="minorBidi" w:cs="B Nazanin" w:hint="cs"/>
          <w:b/>
          <w:bCs/>
          <w:color w:val="00B0F0"/>
          <w:sz w:val="44"/>
          <w:szCs w:val="44"/>
          <w:rtl/>
        </w:rPr>
        <w:t xml:space="preserve"> </w:t>
      </w:r>
    </w:p>
    <w:p w:rsidR="00BF190F" w:rsidRPr="00801631"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outlineLvl w:val="0"/>
        <w:rPr>
          <w:rFonts w:asciiTheme="minorBidi" w:hAnsiTheme="minorBidi" w:cs="B Nazanin"/>
          <w:b/>
          <w:bCs/>
          <w:color w:val="C00000"/>
          <w:sz w:val="44"/>
          <w:szCs w:val="44"/>
          <w:rtl/>
        </w:rPr>
      </w:pPr>
    </w:p>
    <w:p w:rsidR="00BF190F"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rPr>
          <w:rFonts w:asciiTheme="minorBidi" w:hAnsiTheme="minorBidi" w:cs="B Nazanin"/>
          <w:b/>
          <w:bCs/>
          <w:sz w:val="40"/>
          <w:szCs w:val="40"/>
          <w:rtl/>
        </w:rPr>
      </w:pPr>
      <w:r w:rsidRPr="001A1582">
        <w:rPr>
          <w:rFonts w:asciiTheme="minorBidi" w:hAnsiTheme="minorBidi" w:cs="B Nazanin" w:hint="cs"/>
          <w:b/>
          <w:bCs/>
          <w:sz w:val="40"/>
          <w:szCs w:val="40"/>
          <w:rtl/>
        </w:rPr>
        <w:t xml:space="preserve">تاریخ برگزاری : </w:t>
      </w:r>
      <w:r>
        <w:rPr>
          <w:rFonts w:asciiTheme="minorBidi" w:hAnsiTheme="minorBidi" w:cs="B Nazanin" w:hint="cs"/>
          <w:b/>
          <w:bCs/>
          <w:color w:val="FF0000"/>
          <w:sz w:val="44"/>
          <w:szCs w:val="44"/>
          <w:rtl/>
        </w:rPr>
        <w:t>5</w:t>
      </w:r>
      <w:r w:rsidRPr="000C5040">
        <w:rPr>
          <w:rFonts w:asciiTheme="minorBidi" w:hAnsiTheme="minorBidi" w:cs="B Nazanin" w:hint="cs"/>
          <w:b/>
          <w:bCs/>
          <w:color w:val="FF0000"/>
          <w:sz w:val="44"/>
          <w:szCs w:val="44"/>
          <w:rtl/>
        </w:rPr>
        <w:t>/</w:t>
      </w:r>
      <w:r>
        <w:rPr>
          <w:rFonts w:asciiTheme="minorBidi" w:hAnsiTheme="minorBidi" w:cs="B Nazanin" w:hint="cs"/>
          <w:b/>
          <w:bCs/>
          <w:color w:val="FF0000"/>
          <w:sz w:val="44"/>
          <w:szCs w:val="44"/>
          <w:rtl/>
        </w:rPr>
        <w:t>12</w:t>
      </w:r>
      <w:r w:rsidRPr="000C5040">
        <w:rPr>
          <w:rFonts w:asciiTheme="minorBidi" w:hAnsiTheme="minorBidi" w:cs="B Nazanin" w:hint="cs"/>
          <w:b/>
          <w:bCs/>
          <w:color w:val="FF0000"/>
          <w:sz w:val="44"/>
          <w:szCs w:val="44"/>
          <w:rtl/>
        </w:rPr>
        <w:t>/1394</w:t>
      </w:r>
    </w:p>
    <w:p w:rsidR="00BF190F" w:rsidRPr="001A1582"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jc w:val="center"/>
        <w:rPr>
          <w:rFonts w:asciiTheme="minorBidi" w:hAnsiTheme="minorBidi" w:cs="B Nazanin"/>
          <w:b/>
          <w:bCs/>
          <w:sz w:val="40"/>
          <w:szCs w:val="40"/>
          <w:rtl/>
        </w:rPr>
      </w:pPr>
    </w:p>
    <w:p w:rsidR="00BF190F" w:rsidRPr="001A1582"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rPr>
          <w:rFonts w:asciiTheme="minorBidi" w:hAnsiTheme="minorBidi" w:cs="B Nazanin"/>
          <w:b/>
          <w:bCs/>
          <w:sz w:val="40"/>
          <w:szCs w:val="40"/>
          <w:rtl/>
        </w:rPr>
      </w:pPr>
      <w:r w:rsidRPr="001A1582">
        <w:rPr>
          <w:rFonts w:asciiTheme="minorBidi" w:hAnsiTheme="minorBidi" w:cs="B Nazanin" w:hint="cs"/>
          <w:b/>
          <w:bCs/>
          <w:sz w:val="40"/>
          <w:szCs w:val="40"/>
          <w:rtl/>
        </w:rPr>
        <w:t xml:space="preserve">درصدپاسخگویی صحیح پیش ازآموزش : </w:t>
      </w:r>
      <w:r>
        <w:rPr>
          <w:rFonts w:asciiTheme="minorBidi" w:hAnsiTheme="minorBidi" w:cs="B Nazanin" w:hint="cs"/>
          <w:b/>
          <w:bCs/>
          <w:color w:val="0070C0"/>
          <w:sz w:val="44"/>
          <w:szCs w:val="44"/>
          <w:rtl/>
        </w:rPr>
        <w:t xml:space="preserve"> </w:t>
      </w:r>
      <w:r w:rsidRPr="001A1582">
        <w:rPr>
          <w:rFonts w:asciiTheme="minorBidi" w:hAnsiTheme="minorBidi" w:cs="B Nazanin" w:hint="cs"/>
          <w:b/>
          <w:bCs/>
          <w:color w:val="0070C0"/>
          <w:sz w:val="44"/>
          <w:szCs w:val="44"/>
          <w:rtl/>
        </w:rPr>
        <w:t xml:space="preserve"> </w:t>
      </w:r>
      <w:r>
        <w:rPr>
          <w:rFonts w:asciiTheme="minorBidi" w:hAnsiTheme="minorBidi" w:cs="B Nazanin" w:hint="cs"/>
          <w:b/>
          <w:bCs/>
          <w:color w:val="0070C0"/>
          <w:sz w:val="44"/>
          <w:szCs w:val="44"/>
          <w:rtl/>
        </w:rPr>
        <w:t>72</w:t>
      </w:r>
      <w:r w:rsidRPr="001A1582">
        <w:rPr>
          <w:rFonts w:asciiTheme="minorBidi" w:hAnsiTheme="minorBidi" w:cs="B Nazanin" w:hint="cs"/>
          <w:b/>
          <w:bCs/>
          <w:color w:val="0070C0"/>
          <w:sz w:val="44"/>
          <w:szCs w:val="44"/>
          <w:rtl/>
        </w:rPr>
        <w:t>/</w:t>
      </w:r>
      <w:r>
        <w:rPr>
          <w:rFonts w:asciiTheme="minorBidi" w:hAnsiTheme="minorBidi" w:cs="B Nazanin" w:hint="cs"/>
          <w:b/>
          <w:bCs/>
          <w:color w:val="0070C0"/>
          <w:sz w:val="44"/>
          <w:szCs w:val="44"/>
          <w:rtl/>
        </w:rPr>
        <w:t>66</w:t>
      </w:r>
      <w:r w:rsidRPr="001A1582">
        <w:rPr>
          <w:rFonts w:asciiTheme="minorBidi" w:hAnsiTheme="minorBidi" w:cs="B Nazanin" w:hint="cs"/>
          <w:b/>
          <w:bCs/>
          <w:color w:val="0070C0"/>
          <w:sz w:val="44"/>
          <w:szCs w:val="44"/>
          <w:rtl/>
        </w:rPr>
        <w:t>%</w:t>
      </w:r>
    </w:p>
    <w:p w:rsidR="00BF190F" w:rsidRPr="001A1582"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rPr>
          <w:rFonts w:asciiTheme="minorBidi" w:hAnsiTheme="minorBidi" w:cs="B Nazanin"/>
          <w:b/>
          <w:bCs/>
          <w:sz w:val="40"/>
          <w:szCs w:val="40"/>
        </w:rPr>
      </w:pPr>
    </w:p>
    <w:p w:rsidR="00BF190F"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rPr>
          <w:rFonts w:asciiTheme="minorBidi" w:hAnsiTheme="minorBidi" w:cs="B Nazanin"/>
          <w:b/>
          <w:bCs/>
          <w:sz w:val="40"/>
          <w:szCs w:val="40"/>
          <w:rtl/>
        </w:rPr>
      </w:pPr>
      <w:r w:rsidRPr="001A1582">
        <w:rPr>
          <w:rFonts w:asciiTheme="minorBidi" w:hAnsiTheme="minorBidi" w:cs="B Nazanin" w:hint="cs"/>
          <w:b/>
          <w:bCs/>
          <w:sz w:val="40"/>
          <w:szCs w:val="40"/>
          <w:rtl/>
        </w:rPr>
        <w:t xml:space="preserve">درصدپاسخگویی صحیح پس از آموزش </w:t>
      </w:r>
      <w:r>
        <w:rPr>
          <w:rFonts w:asciiTheme="minorBidi" w:hAnsiTheme="minorBidi" w:cs="B Nazanin" w:hint="cs"/>
          <w:b/>
          <w:bCs/>
          <w:sz w:val="40"/>
          <w:szCs w:val="40"/>
          <w:rtl/>
        </w:rPr>
        <w:t xml:space="preserve">:  </w:t>
      </w:r>
      <w:r>
        <w:rPr>
          <w:rFonts w:asciiTheme="minorBidi" w:hAnsiTheme="minorBidi" w:cs="B Nazanin" w:hint="cs"/>
          <w:b/>
          <w:bCs/>
          <w:color w:val="00B050"/>
          <w:sz w:val="40"/>
          <w:szCs w:val="40"/>
          <w:rtl/>
        </w:rPr>
        <w:t>72</w:t>
      </w:r>
      <w:r w:rsidRPr="001A1582">
        <w:rPr>
          <w:rFonts w:asciiTheme="minorBidi" w:hAnsiTheme="minorBidi" w:cs="B Nazanin" w:hint="cs"/>
          <w:b/>
          <w:bCs/>
          <w:color w:val="00B050"/>
          <w:sz w:val="44"/>
          <w:szCs w:val="44"/>
          <w:rtl/>
        </w:rPr>
        <w:t xml:space="preserve"> /</w:t>
      </w:r>
      <w:r>
        <w:rPr>
          <w:rFonts w:asciiTheme="minorBidi" w:hAnsiTheme="minorBidi" w:cs="B Nazanin" w:hint="cs"/>
          <w:b/>
          <w:bCs/>
          <w:color w:val="00B050"/>
          <w:sz w:val="44"/>
          <w:szCs w:val="44"/>
          <w:rtl/>
        </w:rPr>
        <w:t>86</w:t>
      </w:r>
      <w:r w:rsidRPr="001A1582">
        <w:rPr>
          <w:rFonts w:asciiTheme="minorBidi" w:hAnsiTheme="minorBidi" w:cs="B Nazanin" w:hint="cs"/>
          <w:b/>
          <w:bCs/>
          <w:color w:val="00B050"/>
          <w:sz w:val="44"/>
          <w:szCs w:val="44"/>
          <w:rtl/>
        </w:rPr>
        <w:t>%</w:t>
      </w:r>
    </w:p>
    <w:p w:rsidR="00BF190F"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rPr>
          <w:rFonts w:asciiTheme="minorBidi" w:hAnsiTheme="minorBidi" w:cs="B Nazanin"/>
          <w:b/>
          <w:bCs/>
          <w:sz w:val="40"/>
          <w:szCs w:val="40"/>
          <w:rtl/>
        </w:rPr>
      </w:pPr>
    </w:p>
    <w:p w:rsidR="00BF190F" w:rsidRDefault="00BF190F" w:rsidP="00BF190F">
      <w:pPr>
        <w:pBdr>
          <w:top w:val="thinThickSmallGap" w:sz="24" w:space="31" w:color="000000" w:themeColor="text1"/>
          <w:left w:val="thinThickSmallGap" w:sz="24" w:space="20" w:color="000000" w:themeColor="text1"/>
          <w:bottom w:val="thickThinSmallGap" w:sz="24" w:space="0" w:color="000000" w:themeColor="text1"/>
          <w:right w:val="thickThinSmallGap" w:sz="24" w:space="0" w:color="000000" w:themeColor="text1"/>
        </w:pBdr>
        <w:spacing w:line="240" w:lineRule="auto"/>
        <w:rPr>
          <w:rFonts w:asciiTheme="minorBidi" w:hAnsiTheme="minorBidi" w:cs="B Nazanin"/>
          <w:b/>
          <w:bCs/>
          <w:sz w:val="40"/>
          <w:szCs w:val="40"/>
          <w:rtl/>
        </w:rPr>
      </w:pPr>
    </w:p>
    <w:p w:rsidR="00BF190F" w:rsidRDefault="00BF190F" w:rsidP="00BF190F">
      <w:pPr>
        <w:rPr>
          <w:rFonts w:asciiTheme="minorBidi" w:hAnsiTheme="minorBidi" w:cs="B Nazanin"/>
          <w:b/>
          <w:bCs/>
          <w:sz w:val="32"/>
          <w:szCs w:val="32"/>
          <w:rtl/>
        </w:rPr>
      </w:pPr>
      <w:r w:rsidRPr="001A1582">
        <w:rPr>
          <w:rFonts w:asciiTheme="minorBidi" w:hAnsiTheme="minorBidi" w:cs="B Nazanin"/>
          <w:b/>
          <w:bCs/>
          <w:sz w:val="32"/>
          <w:szCs w:val="32"/>
          <w:rtl/>
        </w:rPr>
        <w:t>مرکزآموزش بهورز</w:t>
      </w:r>
      <w:r>
        <w:rPr>
          <w:rFonts w:asciiTheme="minorBidi" w:hAnsiTheme="minorBidi" w:cs="B Nazanin" w:hint="cs"/>
          <w:b/>
          <w:bCs/>
          <w:sz w:val="32"/>
          <w:szCs w:val="32"/>
          <w:rtl/>
        </w:rPr>
        <w:t>ی</w:t>
      </w:r>
    </w:p>
    <w:p w:rsidR="00BF190F" w:rsidRPr="00422688" w:rsidRDefault="00BF190F" w:rsidP="00BF190F">
      <w:pPr>
        <w:rPr>
          <w:rFonts w:asciiTheme="minorBidi" w:hAnsiTheme="minorBidi" w:cs="B Nazanin"/>
          <w:b/>
          <w:bCs/>
          <w:sz w:val="32"/>
          <w:szCs w:val="32"/>
          <w:rtl/>
        </w:rPr>
      </w:pPr>
    </w:p>
    <w:p w:rsidR="00BF190F" w:rsidRDefault="00BF190F" w:rsidP="004D4F28">
      <w:pPr>
        <w:tabs>
          <w:tab w:val="left" w:pos="206"/>
        </w:tabs>
        <w:spacing w:after="0" w:line="240" w:lineRule="auto"/>
        <w:ind w:left="566"/>
        <w:jc w:val="center"/>
        <w:rPr>
          <w:rFonts w:cs="B Titr"/>
          <w:b/>
          <w:bCs/>
          <w:color w:val="00B050"/>
          <w:sz w:val="24"/>
          <w:szCs w:val="24"/>
          <w:rtl/>
        </w:rPr>
      </w:pPr>
      <w:r w:rsidRPr="000C5040">
        <w:rPr>
          <w:rFonts w:ascii="IranNastaliq" w:hAnsi="IranNastaliq" w:cs="B Titr"/>
          <w:b/>
          <w:bCs/>
          <w:color w:val="00B050"/>
          <w:sz w:val="32"/>
          <w:szCs w:val="32"/>
          <w:rtl/>
        </w:rPr>
        <w:t xml:space="preserve">لیست حضوروغیاب بهورزان شهرستان یزد- </w:t>
      </w:r>
      <w:r>
        <w:rPr>
          <w:rFonts w:ascii="IranNastaliq" w:hAnsi="IranNastaliq" w:cs="B Titr" w:hint="cs"/>
          <w:b/>
          <w:bCs/>
          <w:color w:val="00B050"/>
          <w:sz w:val="32"/>
          <w:szCs w:val="32"/>
          <w:rtl/>
        </w:rPr>
        <w:t>اسفند</w:t>
      </w:r>
      <w:r w:rsidRPr="000C5040">
        <w:rPr>
          <w:rFonts w:ascii="IranNastaliq" w:hAnsi="IranNastaliq" w:cs="B Titr" w:hint="cs"/>
          <w:b/>
          <w:bCs/>
          <w:color w:val="00B050"/>
          <w:sz w:val="32"/>
          <w:szCs w:val="32"/>
          <w:rtl/>
        </w:rPr>
        <w:t xml:space="preserve"> </w:t>
      </w:r>
      <w:r w:rsidRPr="000C5040">
        <w:rPr>
          <w:rFonts w:ascii="IranNastaliq" w:hAnsi="IranNastaliq" w:cs="B Titr"/>
          <w:b/>
          <w:bCs/>
          <w:color w:val="00B050"/>
          <w:sz w:val="32"/>
          <w:szCs w:val="32"/>
          <w:rtl/>
        </w:rPr>
        <w:t>139</w:t>
      </w:r>
      <w:r w:rsidRPr="000C5040">
        <w:rPr>
          <w:rFonts w:ascii="IranNastaliq" w:hAnsi="IranNastaliq" w:cs="B Titr" w:hint="cs"/>
          <w:b/>
          <w:bCs/>
          <w:color w:val="00B050"/>
          <w:sz w:val="32"/>
          <w:szCs w:val="32"/>
          <w:rtl/>
        </w:rPr>
        <w:t>4</w:t>
      </w:r>
    </w:p>
    <w:tbl>
      <w:tblPr>
        <w:tblpPr w:leftFromText="180" w:rightFromText="180" w:vertAnchor="page" w:horzAnchor="margin" w:tblpXSpec="center" w:tblpY="1979"/>
        <w:bidiVisual/>
        <w:tblW w:w="11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91"/>
        <w:gridCol w:w="1745"/>
        <w:gridCol w:w="1443"/>
        <w:gridCol w:w="831"/>
        <w:gridCol w:w="970"/>
        <w:gridCol w:w="583"/>
        <w:gridCol w:w="1843"/>
        <w:gridCol w:w="1438"/>
        <w:gridCol w:w="263"/>
        <w:gridCol w:w="567"/>
        <w:gridCol w:w="851"/>
      </w:tblGrid>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F9966"/>
          </w:tcPr>
          <w:p w:rsidR="00BF190F" w:rsidRDefault="00BF190F" w:rsidP="000C0FD9">
            <w:pPr>
              <w:spacing w:line="240" w:lineRule="auto"/>
              <w:ind w:right="-355"/>
              <w:rPr>
                <w:rFonts w:cs="B Nazanin"/>
                <w:b/>
                <w:bCs/>
                <w:color w:val="000000" w:themeColor="text1"/>
                <w:sz w:val="18"/>
                <w:szCs w:val="18"/>
              </w:rPr>
            </w:pPr>
            <w:r w:rsidRPr="001C00A0">
              <w:rPr>
                <w:rFonts w:cs="B Nazanin" w:hint="cs"/>
                <w:b/>
                <w:bCs/>
                <w:color w:val="000000" w:themeColor="text1"/>
                <w:sz w:val="18"/>
                <w:szCs w:val="18"/>
                <w:rtl/>
              </w:rPr>
              <w:t>ردیف</w:t>
            </w:r>
          </w:p>
          <w:p w:rsidR="00BF190F" w:rsidRPr="001C00A0" w:rsidRDefault="00BF190F" w:rsidP="000C0FD9">
            <w:pPr>
              <w:spacing w:line="240" w:lineRule="auto"/>
              <w:ind w:right="-355"/>
              <w:rPr>
                <w:rFonts w:cs="B Nazanin"/>
                <w:b/>
                <w:bCs/>
                <w:color w:val="000000" w:themeColor="text1"/>
                <w:sz w:val="18"/>
                <w:szCs w:val="18"/>
              </w:rPr>
            </w:pPr>
          </w:p>
        </w:tc>
        <w:tc>
          <w:tcPr>
            <w:tcW w:w="1745"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Pr>
            </w:pPr>
            <w:r w:rsidRPr="001C00A0">
              <w:rPr>
                <w:rFonts w:cs="B Nazanin" w:hint="cs"/>
                <w:b/>
                <w:bCs/>
                <w:color w:val="000000" w:themeColor="text1"/>
                <w:sz w:val="18"/>
                <w:szCs w:val="18"/>
                <w:rtl/>
              </w:rPr>
              <w:t>نام ونام خانوادگی</w:t>
            </w:r>
          </w:p>
        </w:tc>
        <w:tc>
          <w:tcPr>
            <w:tcW w:w="1443"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ind w:right="-188"/>
              <w:rPr>
                <w:rFonts w:cs="B Nazanin"/>
                <w:b/>
                <w:bCs/>
                <w:color w:val="000000" w:themeColor="text1"/>
                <w:sz w:val="18"/>
                <w:szCs w:val="18"/>
              </w:rPr>
            </w:pPr>
            <w:r w:rsidRPr="001C00A0">
              <w:rPr>
                <w:rFonts w:cs="B Nazanin" w:hint="cs"/>
                <w:b/>
                <w:bCs/>
                <w:color w:val="000000" w:themeColor="text1"/>
                <w:sz w:val="18"/>
                <w:szCs w:val="18"/>
                <w:rtl/>
              </w:rPr>
              <w:t xml:space="preserve">  محل خدمت</w:t>
            </w:r>
          </w:p>
        </w:tc>
        <w:tc>
          <w:tcPr>
            <w:tcW w:w="831"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tl/>
              </w:rPr>
            </w:pPr>
            <w:r w:rsidRPr="001C00A0">
              <w:rPr>
                <w:rFonts w:cs="B Nazanin" w:hint="cs"/>
                <w:b/>
                <w:bCs/>
                <w:color w:val="000000" w:themeColor="text1"/>
                <w:sz w:val="18"/>
                <w:szCs w:val="18"/>
                <w:rtl/>
              </w:rPr>
              <w:t>صبح</w:t>
            </w:r>
          </w:p>
        </w:tc>
        <w:tc>
          <w:tcPr>
            <w:tcW w:w="970"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Pr>
            </w:pPr>
            <w:r w:rsidRPr="001C00A0">
              <w:rPr>
                <w:rFonts w:cs="B Nazanin" w:hint="cs"/>
                <w:b/>
                <w:bCs/>
                <w:color w:val="000000" w:themeColor="text1"/>
                <w:sz w:val="18"/>
                <w:szCs w:val="18"/>
                <w:rtl/>
              </w:rPr>
              <w:t>عصر</w:t>
            </w:r>
          </w:p>
        </w:tc>
        <w:tc>
          <w:tcPr>
            <w:tcW w:w="583"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Pr>
            </w:pPr>
            <w:r w:rsidRPr="001C00A0">
              <w:rPr>
                <w:rFonts w:cs="B Nazanin" w:hint="cs"/>
                <w:b/>
                <w:bCs/>
                <w:color w:val="000000" w:themeColor="text1"/>
                <w:sz w:val="18"/>
                <w:szCs w:val="18"/>
                <w:rtl/>
              </w:rPr>
              <w:t>ردیف</w:t>
            </w:r>
          </w:p>
        </w:tc>
        <w:tc>
          <w:tcPr>
            <w:tcW w:w="1843"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Pr>
            </w:pPr>
            <w:r w:rsidRPr="001C00A0">
              <w:rPr>
                <w:rFonts w:cs="B Nazanin" w:hint="cs"/>
                <w:b/>
                <w:bCs/>
                <w:color w:val="000000" w:themeColor="text1"/>
                <w:sz w:val="18"/>
                <w:szCs w:val="18"/>
                <w:rtl/>
              </w:rPr>
              <w:t>نام ونام خانوادگی</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ind w:right="-188"/>
              <w:rPr>
                <w:rFonts w:cs="B Nazanin"/>
                <w:b/>
                <w:bCs/>
                <w:color w:val="000000" w:themeColor="text1"/>
                <w:sz w:val="18"/>
                <w:szCs w:val="18"/>
              </w:rPr>
            </w:pPr>
            <w:r w:rsidRPr="001C00A0">
              <w:rPr>
                <w:rFonts w:cs="B Nazanin" w:hint="cs"/>
                <w:b/>
                <w:bCs/>
                <w:color w:val="000000" w:themeColor="text1"/>
                <w:sz w:val="18"/>
                <w:szCs w:val="18"/>
                <w:rtl/>
              </w:rPr>
              <w:t xml:space="preserve">  محل خدمت</w:t>
            </w:r>
          </w:p>
        </w:tc>
        <w:tc>
          <w:tcPr>
            <w:tcW w:w="567"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Pr>
            </w:pPr>
            <w:r w:rsidRPr="001C00A0">
              <w:rPr>
                <w:rFonts w:cs="B Nazanin" w:hint="cs"/>
                <w:b/>
                <w:bCs/>
                <w:color w:val="000000" w:themeColor="text1"/>
                <w:sz w:val="18"/>
                <w:szCs w:val="18"/>
                <w:rtl/>
              </w:rPr>
              <w:t>صبح</w:t>
            </w:r>
          </w:p>
        </w:tc>
        <w:tc>
          <w:tcPr>
            <w:tcW w:w="851" w:type="dxa"/>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color w:val="000000" w:themeColor="text1"/>
                <w:sz w:val="18"/>
                <w:szCs w:val="18"/>
                <w:rtl/>
              </w:rPr>
            </w:pPr>
            <w:r w:rsidRPr="001C00A0">
              <w:rPr>
                <w:rFonts w:cs="B Nazanin" w:hint="cs"/>
                <w:b/>
                <w:bCs/>
                <w:color w:val="000000" w:themeColor="text1"/>
                <w:sz w:val="18"/>
                <w:szCs w:val="18"/>
                <w:rtl/>
              </w:rPr>
              <w:t>عصر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فاطمه        محمودی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دهنو</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21</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محمد مهدی     دارانی </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فهرج</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2</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ثریا            دهقان</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شهید رجایی</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22</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عبدا...          ناصری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خیرآباد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b/>
                <w:bCs/>
                <w:color w:val="000000" w:themeColor="text1"/>
                <w:sz w:val="18"/>
                <w:szCs w:val="18"/>
                <w:rtl/>
              </w:rPr>
              <w:t>3</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طاهره      توکلی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پایگاه شهدای کارگر</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23</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محمدعلی    اسماعیلی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 xml:space="preserve">مرکز بهداشت </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4</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اعظم          احتیاط</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دهنو</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24</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عزت     شفیع حسینی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خیر 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tl/>
              </w:rPr>
            </w:pPr>
            <w:r w:rsidRPr="001C00A0">
              <w:rPr>
                <w:rFonts w:cs="B Nazanin" w:hint="cs"/>
                <w:b/>
                <w:bCs/>
                <w:color w:val="000000" w:themeColor="text1"/>
                <w:sz w:val="18"/>
                <w:szCs w:val="18"/>
                <w:rtl/>
              </w:rPr>
              <w:t>5</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معصومه       افاضاتی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حسین 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25</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مسلم   آخوند زردینی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احمدآباد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6</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زهرا          شیبانی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چاه اکرمی</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26</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ربابه           جعفری </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رحمت 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tl/>
              </w:rPr>
            </w:pPr>
            <w:r w:rsidRPr="001C00A0">
              <w:rPr>
                <w:rFonts w:cs="B Nazanin" w:hint="cs"/>
                <w:b/>
                <w:bCs/>
                <w:color w:val="000000" w:themeColor="text1"/>
                <w:sz w:val="18"/>
                <w:szCs w:val="18"/>
                <w:rtl/>
              </w:rPr>
              <w:t>7</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ام البنین        میری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محمد 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27</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اکبر            زعیم</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حسین 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8</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سکینه         دهقان</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شهدای کارگر</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28</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پریوش          نورانی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رحمت 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9</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فاطمه          طالبی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خیرآباد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29</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محمد حسین    حامدی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سید  میرزا</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10</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مینا           دهقان</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خیرآباد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30</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Pr>
                <w:rFonts w:cs="B Nazanin" w:hint="cs"/>
                <w:b/>
                <w:bCs/>
                <w:color w:val="7030A0"/>
                <w:sz w:val="18"/>
                <w:szCs w:val="18"/>
                <w:rtl/>
              </w:rPr>
              <w:t xml:space="preserve"> مریم       حلوایی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فهرج</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tl/>
              </w:rPr>
            </w:pPr>
            <w:r w:rsidRPr="001C00A0">
              <w:rPr>
                <w:rFonts w:cs="B Nazanin" w:hint="cs"/>
                <w:b/>
                <w:bCs/>
                <w:color w:val="000000" w:themeColor="text1"/>
                <w:sz w:val="18"/>
                <w:szCs w:val="18"/>
                <w:rtl/>
              </w:rPr>
              <w:t>11</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زهرا           جلالی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چاه اکرمی</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7030A0"/>
                <w:sz w:val="18"/>
                <w:szCs w:val="18"/>
              </w:rPr>
            </w:pPr>
            <w:r>
              <w:rPr>
                <w:rFonts w:cs="B Nazanin" w:hint="cs"/>
                <w:b/>
                <w:bCs/>
                <w:color w:val="7030A0"/>
                <w:sz w:val="18"/>
                <w:szCs w:val="18"/>
                <w:rtl/>
              </w:rPr>
              <w:t>31</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Pr>
                <w:rFonts w:cs="B Nazanin" w:hint="cs"/>
                <w:b/>
                <w:bCs/>
                <w:color w:val="7030A0"/>
                <w:sz w:val="18"/>
                <w:szCs w:val="18"/>
                <w:rtl/>
              </w:rPr>
              <w:t>خدیجه     فرهمند</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شحنه</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12</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رضیه        شاه شوازی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عیش 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32</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Pr>
                <w:rFonts w:cs="B Nazanin" w:hint="cs"/>
                <w:b/>
                <w:bCs/>
                <w:color w:val="7030A0"/>
                <w:sz w:val="18"/>
                <w:szCs w:val="18"/>
                <w:rtl/>
              </w:rPr>
              <w:t>زینب السادات    حسینی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اله اباد زارچ</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13</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معصومه      عسکری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سید میرزا</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33</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Pr>
                <w:rFonts w:cs="B Nazanin" w:hint="cs"/>
                <w:b/>
                <w:bCs/>
                <w:color w:val="7030A0"/>
                <w:sz w:val="18"/>
                <w:szCs w:val="18"/>
                <w:rtl/>
              </w:rPr>
              <w:t>حمیده       ملانوری</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اکرم 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14</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محمد صادق    مهوش</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محمد 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34</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Pr>
                <w:rFonts w:cs="B Nazanin" w:hint="cs"/>
                <w:b/>
                <w:bCs/>
                <w:color w:val="7030A0"/>
                <w:sz w:val="18"/>
                <w:szCs w:val="18"/>
                <w:rtl/>
              </w:rPr>
              <w:t xml:space="preserve">ابوالفضل مستغنی پناه </w:t>
            </w:r>
          </w:p>
        </w:tc>
        <w:tc>
          <w:tcPr>
            <w:tcW w:w="1701"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Pr>
                <w:rFonts w:cs="B Nazanin" w:hint="cs"/>
                <w:b/>
                <w:bCs/>
                <w:color w:val="7030A0"/>
                <w:sz w:val="18"/>
                <w:szCs w:val="18"/>
                <w:rtl/>
              </w:rPr>
              <w:t>اکرم آباد</w:t>
            </w:r>
          </w:p>
        </w:tc>
        <w:tc>
          <w:tcPr>
            <w:tcW w:w="567"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4"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tl/>
              </w:rPr>
            </w:pPr>
            <w:r w:rsidRPr="001C00A0">
              <w:rPr>
                <w:rFonts w:cs="B Nazanin" w:hint="cs"/>
                <w:b/>
                <w:bCs/>
                <w:color w:val="000000" w:themeColor="text1"/>
                <w:sz w:val="18"/>
                <w:szCs w:val="18"/>
                <w:rtl/>
              </w:rPr>
              <w:t>15</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مهوش           نورانی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محمد 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583" w:type="dxa"/>
            <w:vMerge w:val="restart"/>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ردیف</w:t>
            </w:r>
          </w:p>
        </w:tc>
        <w:tc>
          <w:tcPr>
            <w:tcW w:w="4962" w:type="dxa"/>
            <w:gridSpan w:val="5"/>
            <w:vMerge w:val="restart"/>
            <w:tcBorders>
              <w:top w:val="single" w:sz="12" w:space="0" w:color="auto"/>
              <w:left w:val="single" w:sz="12" w:space="0" w:color="auto"/>
              <w:bottom w:val="single" w:sz="12" w:space="0" w:color="auto"/>
              <w:right w:val="single" w:sz="12" w:space="0" w:color="auto"/>
            </w:tcBorders>
            <w:shd w:val="clear" w:color="auto" w:fill="FF9966"/>
          </w:tcPr>
          <w:p w:rsidR="00BF190F" w:rsidRPr="001C00A0" w:rsidRDefault="00BF190F" w:rsidP="000C0FD9">
            <w:pPr>
              <w:spacing w:line="240" w:lineRule="auto"/>
              <w:jc w:val="center"/>
              <w:rPr>
                <w:rFonts w:cs="B Nazanin"/>
                <w:b/>
                <w:bCs/>
                <w:sz w:val="18"/>
                <w:szCs w:val="18"/>
              </w:rPr>
            </w:pPr>
            <w:r w:rsidRPr="001C00A0">
              <w:rPr>
                <w:rFonts w:cs="B Nazanin" w:hint="cs"/>
                <w:b/>
                <w:bCs/>
                <w:sz w:val="18"/>
                <w:szCs w:val="18"/>
                <w:rtl/>
              </w:rPr>
              <w:t>کاردانها و کارشناسان مراکز روستایی</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16</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سهیلا السادات حیدری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شحنه</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vMerge/>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BF190F" w:rsidRPr="001C00A0" w:rsidRDefault="00BF190F" w:rsidP="000C0FD9">
            <w:pPr>
              <w:spacing w:line="240" w:lineRule="auto"/>
              <w:jc w:val="right"/>
              <w:rPr>
                <w:rFonts w:cs="B Nazanin"/>
                <w:b/>
                <w:bCs/>
                <w:color w:val="7030A0"/>
                <w:sz w:val="18"/>
                <w:szCs w:val="18"/>
              </w:rPr>
            </w:pPr>
          </w:p>
        </w:tc>
        <w:tc>
          <w:tcPr>
            <w:tcW w:w="4962" w:type="dxa"/>
            <w:gridSpan w:val="5"/>
            <w:vMerge/>
            <w:tcBorders>
              <w:top w:val="single" w:sz="12" w:space="0" w:color="auto"/>
              <w:left w:val="single" w:sz="12" w:space="0" w:color="auto"/>
              <w:bottom w:val="single" w:sz="12" w:space="0" w:color="auto"/>
              <w:right w:val="single" w:sz="12" w:space="0" w:color="auto"/>
            </w:tcBorders>
            <w:shd w:val="clear" w:color="auto" w:fill="FF9966"/>
            <w:vAlign w:val="center"/>
          </w:tcPr>
          <w:p w:rsidR="00BF190F" w:rsidRPr="001C00A0" w:rsidRDefault="00BF190F" w:rsidP="000C0FD9">
            <w:pPr>
              <w:spacing w:line="240" w:lineRule="auto"/>
              <w:jc w:val="right"/>
              <w:rPr>
                <w:rFonts w:cs="B Nazanin"/>
                <w:b/>
                <w:bCs/>
                <w:color w:val="7030A0"/>
                <w:sz w:val="18"/>
                <w:szCs w:val="18"/>
              </w:rPr>
            </w:pP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17</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فاطمه         زارع زاده</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خویدک</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p>
        </w:tc>
        <w:tc>
          <w:tcPr>
            <w:tcW w:w="184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sz w:val="18"/>
                <w:szCs w:val="18"/>
              </w:rPr>
            </w:pPr>
            <w:r w:rsidRPr="001C00A0">
              <w:rPr>
                <w:rFonts w:cs="B Nazanin" w:hint="cs"/>
                <w:b/>
                <w:bCs/>
                <w:sz w:val="18"/>
                <w:szCs w:val="18"/>
                <w:rtl/>
              </w:rPr>
              <w:t>نام ونام خانوادگی</w:t>
            </w:r>
          </w:p>
        </w:tc>
        <w:tc>
          <w:tcPr>
            <w:tcW w:w="1438"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sz w:val="18"/>
                <w:szCs w:val="18"/>
              </w:rPr>
            </w:pPr>
            <w:r w:rsidRPr="001C00A0">
              <w:rPr>
                <w:rFonts w:cs="B Nazanin" w:hint="cs"/>
                <w:b/>
                <w:bCs/>
                <w:sz w:val="18"/>
                <w:szCs w:val="18"/>
                <w:rtl/>
              </w:rPr>
              <w:t>مرکز روستایی</w:t>
            </w:r>
          </w:p>
        </w:tc>
        <w:tc>
          <w:tcPr>
            <w:tcW w:w="830"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sz w:val="18"/>
                <w:szCs w:val="18"/>
                <w:rtl/>
              </w:rPr>
            </w:pPr>
            <w:r w:rsidRPr="001C00A0">
              <w:rPr>
                <w:rFonts w:cs="B Nazanin" w:hint="cs"/>
                <w:b/>
                <w:bCs/>
                <w:sz w:val="18"/>
                <w:szCs w:val="18"/>
                <w:rtl/>
              </w:rPr>
              <w:t>صبح</w:t>
            </w:r>
          </w:p>
        </w:tc>
        <w:tc>
          <w:tcPr>
            <w:tcW w:w="85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sz w:val="18"/>
                <w:szCs w:val="18"/>
                <w:rtl/>
              </w:rPr>
            </w:pPr>
            <w:r w:rsidRPr="001C00A0">
              <w:rPr>
                <w:rFonts w:cs="B Nazanin" w:hint="cs"/>
                <w:b/>
                <w:bCs/>
                <w:sz w:val="18"/>
                <w:szCs w:val="18"/>
                <w:rtl/>
              </w:rPr>
              <w:t>عصر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tl/>
              </w:rPr>
            </w:pPr>
            <w:r w:rsidRPr="001C00A0">
              <w:rPr>
                <w:rFonts w:cs="B Nazanin" w:hint="cs"/>
                <w:b/>
                <w:bCs/>
                <w:color w:val="000000" w:themeColor="text1"/>
                <w:sz w:val="18"/>
                <w:szCs w:val="18"/>
                <w:rtl/>
              </w:rPr>
              <w:t>18</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زهرا          محمودی</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عیش 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b/>
                <w:bCs/>
                <w:color w:val="7030A0"/>
                <w:sz w:val="18"/>
                <w:szCs w:val="18"/>
              </w:rPr>
              <w:t>1</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فاطمه       سالاری</w:t>
            </w:r>
          </w:p>
        </w:tc>
        <w:tc>
          <w:tcPr>
            <w:tcW w:w="1438"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خیرآباد</w:t>
            </w:r>
          </w:p>
        </w:tc>
        <w:tc>
          <w:tcPr>
            <w:tcW w:w="830"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r w:rsidRPr="001C00A0">
              <w:rPr>
                <w:rFonts w:cs="B Nazanin" w:hint="cs"/>
                <w:b/>
                <w:bCs/>
                <w:color w:val="FF0000"/>
                <w:sz w:val="18"/>
                <w:szCs w:val="18"/>
                <w:rtl/>
              </w:rPr>
              <w:t>غایب</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Pr>
            </w:pPr>
            <w:r w:rsidRPr="001C00A0">
              <w:rPr>
                <w:rFonts w:cs="B Nazanin" w:hint="cs"/>
                <w:b/>
                <w:bCs/>
                <w:color w:val="000000" w:themeColor="text1"/>
                <w:sz w:val="18"/>
                <w:szCs w:val="18"/>
                <w:rtl/>
              </w:rPr>
              <w:t>19</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احمد           زارع</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دهنو</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b/>
                <w:bCs/>
                <w:color w:val="7030A0"/>
                <w:sz w:val="18"/>
                <w:szCs w:val="18"/>
              </w:rPr>
              <w:t>2</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منیژه         ثقفی</w:t>
            </w:r>
          </w:p>
        </w:tc>
        <w:tc>
          <w:tcPr>
            <w:tcW w:w="1438"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محمدآباد</w:t>
            </w:r>
          </w:p>
        </w:tc>
        <w:tc>
          <w:tcPr>
            <w:tcW w:w="830"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r>
      <w:tr w:rsidR="00BF190F" w:rsidRPr="001C00A0" w:rsidTr="000C0FD9">
        <w:trPr>
          <w:trHeight w:val="199"/>
        </w:trPr>
        <w:tc>
          <w:tcPr>
            <w:tcW w:w="591"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rPr>
                <w:rFonts w:cs="B Nazanin"/>
                <w:b/>
                <w:bCs/>
                <w:color w:val="000000" w:themeColor="text1"/>
                <w:sz w:val="18"/>
                <w:szCs w:val="18"/>
                <w:rtl/>
              </w:rPr>
            </w:pPr>
            <w:r w:rsidRPr="001C00A0">
              <w:rPr>
                <w:rFonts w:cs="B Nazanin" w:hint="cs"/>
                <w:b/>
                <w:bCs/>
                <w:color w:val="000000" w:themeColor="text1"/>
                <w:sz w:val="18"/>
                <w:szCs w:val="18"/>
                <w:rtl/>
              </w:rPr>
              <w:t>20</w:t>
            </w:r>
          </w:p>
        </w:tc>
        <w:tc>
          <w:tcPr>
            <w:tcW w:w="1745"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 xml:space="preserve">  فاطمه     حسن زاده</w:t>
            </w:r>
          </w:p>
        </w:tc>
        <w:tc>
          <w:tcPr>
            <w:tcW w:w="14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r w:rsidRPr="001C00A0">
              <w:rPr>
                <w:rFonts w:cs="B Nazanin" w:hint="cs"/>
                <w:b/>
                <w:bCs/>
                <w:color w:val="7030A0"/>
                <w:sz w:val="18"/>
                <w:szCs w:val="18"/>
                <w:rtl/>
              </w:rPr>
              <w:t>احمدآباد</w:t>
            </w:r>
          </w:p>
        </w:tc>
        <w:tc>
          <w:tcPr>
            <w:tcW w:w="83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970"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7030A0"/>
                <w:sz w:val="18"/>
                <w:szCs w:val="18"/>
              </w:rPr>
            </w:pPr>
            <w:r w:rsidRPr="001C00A0">
              <w:rPr>
                <w:rFonts w:cs="B Nazanin" w:hint="cs"/>
                <w:b/>
                <w:bCs/>
                <w:color w:val="7030A0"/>
                <w:sz w:val="18"/>
                <w:szCs w:val="18"/>
                <w:rtl/>
              </w:rPr>
              <w:t>حاضر</w:t>
            </w:r>
          </w:p>
        </w:tc>
        <w:tc>
          <w:tcPr>
            <w:tcW w:w="583"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BF190F" w:rsidRPr="001C00A0" w:rsidRDefault="00BF190F" w:rsidP="000C0FD9">
            <w:pPr>
              <w:spacing w:line="240" w:lineRule="auto"/>
              <w:jc w:val="center"/>
              <w:rPr>
                <w:rFonts w:cs="B Nazanin"/>
                <w:b/>
                <w:bCs/>
                <w:color w:val="7030A0"/>
                <w:sz w:val="18"/>
                <w:szCs w:val="18"/>
              </w:rPr>
            </w:pPr>
            <w:r w:rsidRPr="001C00A0">
              <w:rPr>
                <w:rFonts w:cs="B Nazanin"/>
                <w:b/>
                <w:bCs/>
                <w:color w:val="7030A0"/>
                <w:sz w:val="18"/>
                <w:szCs w:val="18"/>
              </w:rPr>
              <w:t>3</w:t>
            </w:r>
          </w:p>
        </w:tc>
        <w:tc>
          <w:tcPr>
            <w:tcW w:w="1843"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p>
        </w:tc>
        <w:tc>
          <w:tcPr>
            <w:tcW w:w="1438"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jc w:val="center"/>
              <w:rPr>
                <w:rFonts w:cs="B Nazanin"/>
                <w:b/>
                <w:bCs/>
                <w:color w:val="7030A0"/>
                <w:sz w:val="18"/>
                <w:szCs w:val="18"/>
              </w:rPr>
            </w:pPr>
          </w:p>
        </w:tc>
        <w:tc>
          <w:tcPr>
            <w:tcW w:w="830" w:type="dxa"/>
            <w:gridSpan w:val="2"/>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p>
        </w:tc>
        <w:tc>
          <w:tcPr>
            <w:tcW w:w="851" w:type="dxa"/>
            <w:tcBorders>
              <w:top w:val="single" w:sz="12" w:space="0" w:color="auto"/>
              <w:left w:val="single" w:sz="12" w:space="0" w:color="auto"/>
              <w:bottom w:val="single" w:sz="12" w:space="0" w:color="auto"/>
              <w:right w:val="single" w:sz="12" w:space="0" w:color="auto"/>
            </w:tcBorders>
          </w:tcPr>
          <w:p w:rsidR="00BF190F" w:rsidRPr="001C00A0" w:rsidRDefault="00BF190F" w:rsidP="000C0FD9">
            <w:pPr>
              <w:spacing w:line="240" w:lineRule="auto"/>
              <w:rPr>
                <w:rFonts w:cs="B Nazanin"/>
                <w:b/>
                <w:bCs/>
                <w:color w:val="FF0000"/>
                <w:sz w:val="18"/>
                <w:szCs w:val="18"/>
              </w:rPr>
            </w:pPr>
          </w:p>
        </w:tc>
      </w:tr>
    </w:tbl>
    <w:p w:rsidR="00BF190F" w:rsidRDefault="00BF190F" w:rsidP="00BF190F">
      <w:pPr>
        <w:tabs>
          <w:tab w:val="left" w:pos="206"/>
        </w:tabs>
        <w:spacing w:after="0" w:line="240" w:lineRule="auto"/>
        <w:ind w:left="566"/>
        <w:jc w:val="center"/>
        <w:rPr>
          <w:rFonts w:cs="B Titr"/>
          <w:b/>
          <w:bCs/>
          <w:color w:val="00B050"/>
          <w:sz w:val="24"/>
          <w:szCs w:val="24"/>
          <w:rtl/>
        </w:rPr>
      </w:pPr>
    </w:p>
    <w:p w:rsidR="00BF190F" w:rsidRDefault="00BF190F" w:rsidP="00BF190F">
      <w:pPr>
        <w:tabs>
          <w:tab w:val="left" w:pos="206"/>
        </w:tabs>
        <w:spacing w:after="0" w:line="240" w:lineRule="auto"/>
        <w:ind w:left="566"/>
        <w:jc w:val="center"/>
        <w:rPr>
          <w:rFonts w:cs="B Titr"/>
          <w:b/>
          <w:bCs/>
          <w:color w:val="00B050"/>
          <w:sz w:val="24"/>
          <w:szCs w:val="24"/>
          <w:rtl/>
        </w:rPr>
      </w:pPr>
    </w:p>
    <w:p w:rsidR="00BF190F" w:rsidRDefault="00BF190F" w:rsidP="004D4F28">
      <w:pPr>
        <w:tabs>
          <w:tab w:val="left" w:pos="206"/>
        </w:tabs>
        <w:spacing w:after="0" w:line="240" w:lineRule="auto"/>
        <w:rPr>
          <w:rFonts w:cs="B Titr"/>
          <w:b/>
          <w:bCs/>
          <w:color w:val="00B050"/>
          <w:sz w:val="24"/>
          <w:szCs w:val="24"/>
          <w:rtl/>
        </w:rPr>
      </w:pPr>
    </w:p>
    <w:p w:rsidR="00BF190F" w:rsidRDefault="00BF190F" w:rsidP="00BF190F">
      <w:pPr>
        <w:tabs>
          <w:tab w:val="left" w:pos="206"/>
        </w:tabs>
        <w:spacing w:after="0" w:line="240" w:lineRule="auto"/>
        <w:ind w:left="566"/>
        <w:jc w:val="center"/>
        <w:rPr>
          <w:rFonts w:cs="B Titr"/>
          <w:b/>
          <w:bCs/>
          <w:color w:val="00B050"/>
          <w:sz w:val="24"/>
          <w:szCs w:val="24"/>
          <w:rtl/>
        </w:rPr>
      </w:pPr>
    </w:p>
    <w:p w:rsidR="00BF190F" w:rsidRPr="000C5040" w:rsidRDefault="00BF190F" w:rsidP="00BF190F">
      <w:pPr>
        <w:tabs>
          <w:tab w:val="left" w:pos="206"/>
        </w:tabs>
        <w:spacing w:after="0" w:line="240" w:lineRule="auto"/>
        <w:ind w:left="566"/>
        <w:jc w:val="center"/>
        <w:rPr>
          <w:rFonts w:cs="B Titr"/>
          <w:b/>
          <w:bCs/>
          <w:color w:val="00B050"/>
          <w:sz w:val="24"/>
          <w:szCs w:val="24"/>
          <w:rtl/>
        </w:rPr>
      </w:pPr>
    </w:p>
    <w:p w:rsidR="00BF190F" w:rsidRDefault="00BF190F" w:rsidP="00BF190F"/>
    <w:p w:rsidR="00553ED5" w:rsidRDefault="00553ED5"/>
    <w:sectPr w:rsidR="00553ED5" w:rsidSect="008B7CB8">
      <w:pgSz w:w="11906" w:h="16838"/>
      <w:pgMar w:top="284" w:right="1440" w:bottom="568"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Esfehan">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8AE"/>
    <w:multiLevelType w:val="hybridMultilevel"/>
    <w:tmpl w:val="39CEF4EC"/>
    <w:lvl w:ilvl="0" w:tplc="86607A5C">
      <w:start w:val="1"/>
      <w:numFmt w:val="decimal"/>
      <w:lvlText w:val="%1."/>
      <w:lvlJc w:val="left"/>
      <w:pPr>
        <w:tabs>
          <w:tab w:val="num" w:pos="502"/>
        </w:tabs>
        <w:ind w:left="502" w:hanging="360"/>
      </w:pPr>
      <w:rPr>
        <w:color w:val="auto"/>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90F"/>
    <w:rsid w:val="0011052C"/>
    <w:rsid w:val="00283A07"/>
    <w:rsid w:val="00331599"/>
    <w:rsid w:val="004B50D9"/>
    <w:rsid w:val="004D4F28"/>
    <w:rsid w:val="00553ED5"/>
    <w:rsid w:val="00BF190F"/>
    <w:rsid w:val="00F767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0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0F"/>
    <w:pPr>
      <w:bidi w:val="0"/>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Rayaneh Sabz</cp:lastModifiedBy>
  <cp:revision>3</cp:revision>
  <dcterms:created xsi:type="dcterms:W3CDTF">2016-02-28T05:19:00Z</dcterms:created>
  <dcterms:modified xsi:type="dcterms:W3CDTF">2016-03-10T05:27:00Z</dcterms:modified>
</cp:coreProperties>
</file>