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93" w:rsidRPr="002B22B3" w:rsidRDefault="00F345B5" w:rsidP="00455893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-14.1pt;margin-top:1.45pt;width:549pt;height:83.25pt;z-index:251660288">
            <v:textbox style="mso-next-textbox:#_x0000_s1026">
              <w:txbxContent>
                <w:p w:rsidR="00455893" w:rsidRPr="00C35675" w:rsidRDefault="00455893" w:rsidP="00455893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5675">
                    <w:rPr>
                      <w:rFonts w:cs="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فرم آئين‌نامه مقررات بهداشتي </w:t>
                  </w:r>
                  <w:r>
                    <w:rPr>
                      <w:rFonts w:cs="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محلهاي تهيه و توزيع مواد غذايي از قبيل انواع چلوكباب، چلوخورشت، كباب،جوجه كباب، پلو، آش و ... و امثال آنها كه فاقد امكانات پذيرايي از مشتري در محل هستند  </w:t>
                  </w:r>
                </w:p>
              </w:txbxContent>
            </v:textbox>
            <w10:wrap anchorx="page"/>
          </v:shape>
        </w:pict>
      </w:r>
    </w:p>
    <w:p w:rsidR="00455893" w:rsidRPr="002B22B3" w:rsidRDefault="00455893" w:rsidP="00455893">
      <w:pPr>
        <w:jc w:val="center"/>
        <w:rPr>
          <w:rFonts w:cs="B Nazanin"/>
          <w:sz w:val="28"/>
          <w:szCs w:val="28"/>
          <w:rtl/>
        </w:rPr>
      </w:pPr>
    </w:p>
    <w:p w:rsidR="00455893" w:rsidRPr="002B22B3" w:rsidRDefault="00455893" w:rsidP="00455893">
      <w:pPr>
        <w:jc w:val="center"/>
        <w:rPr>
          <w:rFonts w:cs="B Nazanin"/>
          <w:sz w:val="28"/>
          <w:szCs w:val="28"/>
          <w:rtl/>
        </w:rPr>
      </w:pPr>
    </w:p>
    <w:p w:rsidR="00455893" w:rsidRPr="002B22B3" w:rsidRDefault="00455893" w:rsidP="00455893">
      <w:pPr>
        <w:jc w:val="lowKashida"/>
        <w:rPr>
          <w:rFonts w:cs="B Nazanin"/>
          <w:sz w:val="28"/>
          <w:szCs w:val="28"/>
          <w:rtl/>
        </w:rPr>
      </w:pPr>
    </w:p>
    <w:p w:rsidR="00455893" w:rsidRPr="002B22B3" w:rsidRDefault="00F345B5" w:rsidP="0045589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318.45pt;margin-top:19pt;width:45pt;height:18pt;z-index:251663360"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8" style="position:absolute;left:0;text-align:left;margin-left:370.45pt;margin-top:19pt;width:45pt;height:18pt;z-index:251662336"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7" style="position:absolute;left:0;text-align:left;margin-left:421.45pt;margin-top:19.5pt;width:45pt;height:18pt;z-index:251661312">
            <w10:wrap anchorx="page"/>
          </v:rect>
        </w:pict>
      </w:r>
      <w:r w:rsidR="00455893" w:rsidRPr="002B22B3">
        <w:rPr>
          <w:rFonts w:cs="B Nazanin" w:hint="cs"/>
          <w:sz w:val="28"/>
          <w:szCs w:val="28"/>
          <w:rtl/>
        </w:rPr>
        <w:tab/>
      </w:r>
      <w:r w:rsidR="00455893" w:rsidRPr="002B22B3">
        <w:rPr>
          <w:rFonts w:cs="B Nazanin" w:hint="cs"/>
          <w:sz w:val="28"/>
          <w:szCs w:val="28"/>
          <w:rtl/>
        </w:rPr>
        <w:tab/>
        <w:t xml:space="preserve">اول </w:t>
      </w:r>
      <w:r w:rsidR="00455893" w:rsidRPr="002B22B3">
        <w:rPr>
          <w:rFonts w:cs="B Nazanin" w:hint="cs"/>
          <w:sz w:val="28"/>
          <w:szCs w:val="28"/>
          <w:rtl/>
        </w:rPr>
        <w:tab/>
        <w:t xml:space="preserve">    دوم         سوم </w:t>
      </w:r>
    </w:p>
    <w:p w:rsidR="00455893" w:rsidRPr="002B22B3" w:rsidRDefault="00455893" w:rsidP="00455893">
      <w:pPr>
        <w:jc w:val="lowKashida"/>
        <w:rPr>
          <w:rFonts w:cs="B Nazanin"/>
          <w:sz w:val="28"/>
          <w:szCs w:val="28"/>
          <w:rtl/>
        </w:rPr>
      </w:pPr>
      <w:r w:rsidRPr="002B22B3">
        <w:rPr>
          <w:rFonts w:cs="B Nazanin" w:hint="cs"/>
          <w:sz w:val="28"/>
          <w:szCs w:val="28"/>
          <w:rtl/>
        </w:rPr>
        <w:t xml:space="preserve">تاريخ بازديد: </w:t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  <w:t xml:space="preserve">مطابقت با آيين‌نامه </w:t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  <w:t xml:space="preserve">عدم مطابقت با آيين‌نامه </w:t>
      </w:r>
    </w:p>
    <w:tbl>
      <w:tblPr>
        <w:bidiVisual/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"/>
        <w:gridCol w:w="360"/>
        <w:gridCol w:w="360"/>
        <w:gridCol w:w="860"/>
        <w:gridCol w:w="8267"/>
      </w:tblGrid>
      <w:tr w:rsidR="00455893" w:rsidRPr="002B22B3" w:rsidTr="000A7D1E">
        <w:trPr>
          <w:cantSplit/>
          <w:trHeight w:val="956"/>
          <w:tblHeader/>
          <w:jc w:val="center"/>
        </w:trPr>
        <w:tc>
          <w:tcPr>
            <w:tcW w:w="54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بازديد سوم</w:t>
            </w: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بازديد دوم</w:t>
            </w: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بازديد اول</w:t>
            </w: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مواد آيين‌نامه </w:t>
            </w:r>
          </w:p>
        </w:tc>
        <w:tc>
          <w:tcPr>
            <w:tcW w:w="8267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b/>
                <w:bCs/>
                <w:rtl/>
              </w:rPr>
            </w:pPr>
            <w:r w:rsidRPr="002B22B3">
              <w:rPr>
                <w:rFonts w:cs="B Nazanin" w:hint="cs"/>
                <w:b/>
                <w:bCs/>
                <w:sz w:val="28"/>
                <w:szCs w:val="28"/>
                <w:rtl/>
              </w:rPr>
              <w:t>متن مواد آيين‌نامه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F344CD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color w:val="FF0000"/>
                <w:sz w:val="32"/>
                <w:szCs w:val="32"/>
              </w:rPr>
              <w:t>x</w:t>
            </w: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متصديان و كارگران و اشخاصي كه در مراكز تهيه، توليد و توزيع و نگهداري و فروش و وسايط نقليه حامل مواد خوردني، آشاميدني، آرايشي و بهداشتي و اماكن عمومي اشتغال دارند. مؤظفند دوره ويژه بهداشت عمومي را بترتيبي كه معاونت بهداشت، درمان و آموزش پزشكي تعيين و اعلام مي‌نمايد گذرانده و گواهينامه معتبر آن را دريافت دارند.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E41EDF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41EDF">
              <w:rPr>
                <w:rFonts w:cs="B Nazanin"/>
                <w:sz w:val="20"/>
                <w:szCs w:val="20"/>
                <w:rtl/>
              </w:rPr>
              <w:drawing>
                <wp:inline distT="0" distB="0" distL="0" distR="0">
                  <wp:extent cx="175415" cy="131151"/>
                  <wp:effectExtent l="19050" t="0" r="0" b="0"/>
                  <wp:docPr id="1" name="Picture 1" descr="D:\T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مديريت و يا تصدي و اشتغال بكار در هريك از كارگاهها و كارخانجات و مراكز و اماكن و وسايط نقليه موضوع اين آيين‌نامه بدون داشتن گواهينامه معتبر موضوع ماده 1 ممنوع است.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استخدام يا بكارگيري اشخاص فاقد گواهينامه معتبر مندرج در ماده 1 اين آيين‌نامه در هريك از كارگاهها و كارخانجات و اماكن و مراكز و وسايط نقليه مذكور ممنوع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اشخاصي مانند صندوقدار، باغبان، نگهبان، راننده و نظاير آنها كه در اماكن موضوع اين آيين‌نامه شاغل بوده ليكن با مواد غذايي، آرايشي و بهداشتي ارتباط مستقيم ندارند از شمول ماده 1 فوق و تبصره‌هاي 1 و 2 آن مستثني مي‌باشند.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متصديان، مديران، كارگران و اشخاصي كه مشمول ماده 1 اين آيين‌نامه مي‌باشند مؤظفند كارت معاينه پزشكي معتبر در محل كار خود داشته و هنگام مراجعه بازرسين بهداشت ارائه نمايند.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كارفرمايان مؤظفند هنگام استخدام اشخاص گواهينامه معتبر ماده 1 و كارت معاينه پزشكي آنان را ملاحظه و ضمن اطمينان از اعتبار آن در محل كسب نگهداري نمايند.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كارت معاينه پزشكي منحصراً از طرف مراكز بهداشت شهرستان يا مراكز بهداشتي و درماني شهري و روستايي وابسته به وزارت بهداشت، درمان و آموزش پزشكي صادر خواهد شد. مدت اعتبار كارت فوق براي پزندگان، اغذيه، ساندويچ، بستني و آبميوه‌فروشان و قنادان و مشاغل مشابه و نيز كارگران كارگاهها و كارخانجات توليد مواد غذايي و بهداشتي فاسدشدني 6 ماه و براي ساير مشاغل موضوع اين آيين‌نامه حداكثر يكسال مي‌باشد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 و كارگران اماكن و مراكز و كارگاهها و كارخانجات و وسايط نقليه موضوع اين آيين‌نامه مؤظفند رعايت كامل بهداشت فردي و نظافت عمومي محل كار خود را نموده و به دستوراتي كه از طرف بازرسين بهداشت داده مي‌شود عمل نمايند.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اشخاصي كه در اماكن و مراكز و وسايط نقليه موضوع اين آيين‌نامه كار مي‌كنند بايد ملبس به لباس كار و روپوش تميز و به رنگ روشن باشند.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تهيه‌كنندگان مواد غذايي نظير آشپزان، نانوايان و مشاغل مشابه و نيز كارگران كارگاهها و كارخانجات توليد مواد غذايي و بهداشتي كه با اين مواد ارتباط مستقيم دارند ملزم به پوشيدن روپوش و كلاه و اشخاصي مانند شاغلين و فروشندگان اغذيه و ساندويچ، آبميوه، بستني، شيرينيجات، كله و پاچه و جگركي و مشابه آنها علاوه بر روپوش، كلاه ملزم به استفاده از دستكش در حين كار مي‌باشد.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11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5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 اماكن و مراكز و كارگاهها و كارخانجات موضوع اين آيين‌نامه مؤظفند براي هريك از شاغلين خود جايگاه محفوظ و مناسبي به منظور حفظ لباس و ساير وسايل در محل تهيه نمايند.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ماده6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 مراكز و اماكن و كارگاهها و كارخانجات و وسايط نقليه موضوع اين آيين‌نامه مؤظفند به تناسب تعداد كارگران خود بازاء هر كارگر حداقل 5/2 متر مربع اطاق استراحت مطابق با موازين بهداشتي تهيه نمايند.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7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متصديان مراكز و اماكن و كارگاهها و كارخانجات و وسايط نقليه موضوع اين آيين‌نامه مؤظفند به تناسب تعداد كارگران خود بازاء هر كارگر حداقل 5/2 متر مربع اطاق استراحت مطابق با موازين بهداشتي تهيه نمايند.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هر حال مساحت اطاق استراحت نبايد كمتر از 5/7 متر مربع و ارتفاع سقف آن نبايد كمتر از 8/2 متر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9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هركارگر موظف به داشتن كليه وسايل نظافت، شستشو و استحمام اختصاصي مي‌باشد.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10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اشخاصي كه به نحوي از انحاء با طبخ و تهيه و توزيع مواد غذايي سروكار دارند، در حين كار شخصاً حق دريافت بهاي كالاي فروخته شده ار از مشتري نخواهند داشت.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جعبه كمكهاي اوليه با مواد و وسايل مورد نياز در محل مناسب نصب گردد.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كارگران كارگاهها و كارخانجات و اماكني كه با پخت و فرآوري مواد غذايي و سرو كار دارند هم چنين كارگران كشتارگاهها و محلهايي مانند آنها مؤظفند هر روز قبل از شروع و بعد از خاتمه كار استحمام نمايند.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استعمال دخانيات توسط متصديان و كارگران مشمول اين آيين‌نامه در حين كار ممنوع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14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فروش و عرضه سيگار در كارگاهها و كارخانجات و اماكن و مراكز و محلهاي موضوع اين آيين‌نامه ممنوع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فروش سيگار به افراد كمتر از 18 سال در اماكن و مراكز موضوع اين آيين‌نامه ممنوع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15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مصرف هرگونه محصولات دخانياتي در محوطه‌هاي عمومي كارگاهها، كارخانجات و اماكن و مراكز و محلهاي موضوع اين آيين‌نامه ممنوع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متصديان، مسئولين و يا كارفرمايان محلهاي موضوع اين آيين‌نامه مسئول اجراي مفاد ماده 15 بوده و مؤظفند ضمن نصب تابلوهاي هشداردهنده در نقاط مناسب و در معرض ديد از نظر مصرف دخانيات جلوگيري كنند.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متصديان، مسئولين و يا كارفرمايان موضوع تبصره 1 مي‌توانند محل مشخصي را كه كاملاً از محلهاي معمولي و عمومي جدا باشد جهت افرادي كه مي‌خواهند دخانيات مصرف كنند در نظر بگيرند.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16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كف ساختمان بايد داراي شرايط زير باشد: </w:t>
            </w:r>
          </w:p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الف) از جنس مقاوم، صاف، بدون درز و شكاف و قابل شستشو باشد. </w:t>
            </w:r>
          </w:p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ب) داراي كف شور به تعداد مورد نياز، مجهز به شتر گلو بوده و نصب توريز ريز روي آن الزاميست </w:t>
            </w:r>
          </w:p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ت) داراي شيب مناسب بطرف كف‌شور فاضلاب روباشد.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17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ساختمان ديوار از كف تا سقف از مصالح مقاوم بوده و طوري باشد كه از ورود حشرات و جوندگان جلوگيري بعمل آورد.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سطح ديوارها بايد صاف، بدون درز و شكاف و برنگ روشن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18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پوشش ديوارها بايد متناسب با احتياجات و لوازم مربوط به نوع كار و برحسب مشاغل مختلف بشرح تبصره‌هاي ذيل باشد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پوشش بدنه ديوار كارگاههاي تهيه موادغذايي، آشپزخانه، آبدارخانه، انبار مواد غذايي، ميوه و سبزي‌فروشي، حمام، مستراح، دستشوئي، رختشويخانه بايد از كف تا زير سقف و در مورد كارگاهها و كارخانجات توليدي مواد غذايي تا ارتفاع حداقل چهارمتركاشي يا سراميك و ديوار كارخانجات از ارتفاع چهارمتر ببالا مي‌تواند از سيمان صاف و صيقلي به رنگ روشن باشد.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19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سقف بايد صاف، حتي‌الامكان مسطح، بدون ترك خوردگي و درز و شكاف و هميشه تميز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31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پوشش سقف آشپزخانه‌ها و هرنوع محل طبخ و همچنين گرمخانه و دوش حمام بايد از جنس قابل شستشو و به رنگ روشن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20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وضع درها و پنجره‌ها بايد داراي شرايط زير باشد: </w:t>
            </w:r>
          </w:p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الف) درها و پنجره‌ها از جنس مقاوم، سالم و بدون ترك خوردگي و شكستگي و زنگ‌زدگي و قابل شستشو بوده و هميشه تميز باشد. </w:t>
            </w:r>
          </w:p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ب) پنجره بازشو بايد مجهز به توري سالم و مناسب باشد به نحوي كه از ورود حشرات بداخل اماكن جلوگيري نمايد. </w:t>
            </w:r>
          </w:p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ج) درهاي مشرف به فضاي باز بايد مجهز به توري سالم و مناسب و همچنين فنردار باشد بطوريكه از ورود حشرات و جوندگان و ساير حيوانات جلوگيري نمايد.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آب مصرفي بايد مورد تائيد مقامات بهداشتي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22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اماكن و مراكز و كارگاهها و كارخانجات مشمول اين آيين‌نامه بايد داراي سيستم جمع‌آوري (و در مورد هتلها و كارگاهها و كارخانجات سيستم تصفيه) و دفع بهداشتي فاضلاب مورد تائيد مقامات بهداشتي باشند.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هدايت و تخليه هرگونه فاضلاب و پساب تصفيه نشده اماكن و مراكز و كارگاهها و كارخانجات مشمول اين آيين‌نامه به معابر و جوي و انهار عمومي اكيداً ممنوع مي‌باشد.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25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كارگران بايد دستشويي و توالت مجزا و مجهز به شيرآب گرم و سرد و با شرايط لازم بهداشتي در محل مناسب و به تعداد مورد نياز بشرح ذيل وجود داشته باشد. </w:t>
            </w:r>
          </w:p>
          <w:p w:rsidR="00455893" w:rsidRPr="002B22B3" w:rsidRDefault="00455893" w:rsidP="000A7D1E">
            <w:pPr>
              <w:numPr>
                <w:ilvl w:val="0"/>
                <w:numId w:val="3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5 </w:t>
            </w:r>
            <w:r w:rsidRPr="002B22B3">
              <w:rPr>
                <w:rFonts w:cs="Nazanin"/>
                <w:sz w:val="22"/>
                <w:szCs w:val="22"/>
                <w:rtl/>
              </w:rPr>
              <w:t>–</w:t>
            </w: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 1 نفر كارگر 1 توالت و 1 دستشويي </w:t>
            </w:r>
          </w:p>
          <w:p w:rsidR="00455893" w:rsidRPr="002B22B3" w:rsidRDefault="00455893" w:rsidP="000A7D1E">
            <w:pPr>
              <w:numPr>
                <w:ilvl w:val="0"/>
                <w:numId w:val="3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25 </w:t>
            </w:r>
            <w:r w:rsidRPr="002B22B3">
              <w:rPr>
                <w:rFonts w:cs="Nazanin"/>
                <w:sz w:val="22"/>
                <w:szCs w:val="22"/>
                <w:rtl/>
              </w:rPr>
              <w:t>–</w:t>
            </w: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 6 نفر، بازاء هر 10 نفر 1 توالت و 1 دستشوئي (25 نفر از هركدام 3 دستگاه) </w:t>
            </w:r>
          </w:p>
          <w:p w:rsidR="00455893" w:rsidRPr="002B22B3" w:rsidRDefault="00455893" w:rsidP="000A7D1E">
            <w:pPr>
              <w:numPr>
                <w:ilvl w:val="0"/>
                <w:numId w:val="3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55-26 نفر، بازاء هر 15 نفر 1 توالت و 1 دستشوئي (100 نفر از هركدام 7 دستگاه) </w:t>
            </w:r>
          </w:p>
          <w:p w:rsidR="00455893" w:rsidRPr="002B22B3" w:rsidRDefault="00455893" w:rsidP="000A7D1E">
            <w:pPr>
              <w:numPr>
                <w:ilvl w:val="0"/>
                <w:numId w:val="3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115- 56 نفر، بازاء هر 25 نفر 1 توالت و 1 دستشوئي (250 نفر از هركدام 13 دستگاه) </w:t>
            </w:r>
          </w:p>
          <w:p w:rsidR="00455893" w:rsidRPr="002B22B3" w:rsidRDefault="00455893" w:rsidP="000A7D1E">
            <w:pPr>
              <w:numPr>
                <w:ilvl w:val="0"/>
                <w:numId w:val="3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از 266 نفر به بالا بازاء هر 30 نفر اضافي 1 توالت و 1 دستشوئي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وجود توالت و دستشوئي به شرح مفاد ماده 25 و بندهاي 1 تا 6 آن براي كارگران مرد و كارگران زن بصورت كاملاً جدا و مستقل از هم اجباريست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26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حمام مذكور در ماده 12 بايد داراي شرايط مندرج در مواد 15 لغايت 20 و 22،27، 31، 37 و 38 اين آيين‌نامه بوده و تعداد آن نيز متناسب با تعداد كارگران بشرح جدول ذيل بوده و بايد مشابه توالت و دستشويي براي كارگران مرد و كارگران زن بطور جداگانه محاسبه و اعمال و بصورت كاملاً جدا و مستقل از هم در محل‌هاي مناسب وجود داشته باشد. </w:t>
            </w:r>
          </w:p>
          <w:p w:rsidR="00455893" w:rsidRPr="002B22B3" w:rsidRDefault="00455893" w:rsidP="000A7D1E">
            <w:pPr>
              <w:numPr>
                <w:ilvl w:val="0"/>
                <w:numId w:val="4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5-1  كارگر 1 دستگاه </w:t>
            </w:r>
          </w:p>
          <w:p w:rsidR="00455893" w:rsidRPr="002B22B3" w:rsidRDefault="00455893" w:rsidP="000A7D1E">
            <w:pPr>
              <w:numPr>
                <w:ilvl w:val="0"/>
                <w:numId w:val="4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20-6 نفر، بازاء هر 5 نفر 1 دستگاه (20 نفر 4 دستگاه) </w:t>
            </w:r>
          </w:p>
          <w:p w:rsidR="00455893" w:rsidRPr="002B22B3" w:rsidRDefault="00455893" w:rsidP="000A7D1E">
            <w:pPr>
              <w:numPr>
                <w:ilvl w:val="0"/>
                <w:numId w:val="4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50-21 نفر، بازاء هر 10 نفر 1 دستگاه (50 نفر 7 دستگاه) </w:t>
            </w:r>
          </w:p>
          <w:p w:rsidR="00455893" w:rsidRPr="002B22B3" w:rsidRDefault="00455893" w:rsidP="000A7D1E">
            <w:pPr>
              <w:numPr>
                <w:ilvl w:val="0"/>
                <w:numId w:val="4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100- 51 نفر، بازاء هر 20 نفر 1 دستگاه (100 نفر 10 دستگاه) </w:t>
            </w:r>
          </w:p>
          <w:p w:rsidR="00455893" w:rsidRPr="002B22B3" w:rsidRDefault="00455893" w:rsidP="000A7D1E">
            <w:pPr>
              <w:numPr>
                <w:ilvl w:val="0"/>
                <w:numId w:val="4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از 100 نفر كارگر ببالا بازاء هر 20 نفر اضافي يك دستگاه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27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دستگاه سوخت و نوع مواد سوختني بايد از نوعي باشد كه احتراق بصورت كامل انجام گيرد.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نصب هود با ابعاد متناسب، از جنس مناسب و مجهز به هواكش با قدرت مكش كافي بالاي دستگاه پخت الزاميست.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28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محل شستشو و نگهداري ظروف بايد در مجاور محل پخت و مجزا و مستقل از آن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42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29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بايد در ظرفشويي حداقل دو مرحله‌اي (شستشو </w:t>
            </w:r>
            <w:r w:rsidRPr="002B22B3">
              <w:rPr>
                <w:rFonts w:cs="Nazanin"/>
                <w:sz w:val="22"/>
                <w:szCs w:val="22"/>
                <w:rtl/>
              </w:rPr>
              <w:t>–</w:t>
            </w: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 آبكشي) يا توسط دستگاههاي اتوماتيك شسته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تعداد و ظرفيت هر ظرفشويي بايد متناسب با تعداد ظروف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هرلگن يا هر واحد ظرفشويي بايد مجهز به آب گرم و سرد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صورت نداشتن ماشين ظرفشويي، ظروف پس از شستشو در محل مناسب (قفسه مجهز به آب چكان) و بدون استفاده از پارچه و حوله و امثال آنها خشك و سپس در قفسه مخصوص ظروف نگهداري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30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قفسه، ويترين و گنجه‌ها بايد قابل نظافت بوده و مجهز به در و شيشه سالم و هميشه تميز و فاصله كف آنها از زمين حدود 20 سانتيمتر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پيشخوان و ميزكار بايد سالم و سطح آن از جنس قابل شستشو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ميزكاري كه صرفاً جهت تهيه مواد غذايي بكار مي‌رود بايد فاقد هرگونه كشو و يا قفسه بوده و فضاي زير آن نيز مورد استفاده قرار نگيرد.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سبزيجات و صيفي جاتي كه در اماكن عمومي و مراكز عرضه مواد غذايي بصورت خام در اختيار مشتريان گذارده مي‌شود بايد در محل مخصوص، تميز و با آب سالم و مايع ظرفشوي شستشو شده و پس از گندزدايي آبكشي و مصرف گردد.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انبار مواد غذايي بايد قابل تميزكردن بوده و وضع داخلي آن مطابق با شرايط مندرج در مواد 16 لغايت 20 و 38 لغايت 40 اين آيين‌نامه و حجم و فضاي آن مناسب با نياز و احتياجات مؤسسه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انبار مواد غذايي بايد بنحو مطلوب تهويه و ميزان حرارت و رطوبت آن همواره مورد تائيد مقامات بهداشتي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انبار آرد و شكر بايد مطابق نقشه مصوب بالاترين مقام بهداشتي محل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قفسه‌بندي و پالت‌گذاري در انبار به نحو مطلوب و مناسب انجام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34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مواد غذايي فاسدشدني بايد در يخچال و يا سردخانه مناسب نگهداري شود و مدت آن بيش از زماني نباشد كه ايجاد فساد يا تغيير كيفيت نمايد.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يخچال و سردخانه بايد مجهز به دماسنج سالم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35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قراردادن مواد غذايي پخته و خام و شسته و نشسته در كنار هم در يخچال ممنوع بوده و يخچال و سردخانه همواره بايد تميز و عاري از هرگونه بوي نامطبوع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36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عرضه و فروش مواد غذايي آماده مصرف از قبيل ساندويچ، كباب، آش، غذاهاي پخته، غذاهاي فاسدشدني، شربت آلات و نوشيدنيهاي فله، ترشيجات و شور و خيارشور، شيريني‌جات، انواع تنقلات و خشكبار و آجيل فله و امثال آنها بصورت دوره‌گردي ممنوع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37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تهويه مناسب ياد بنحوي صورت گيرد كه هميشه هواي داخل اماكن سالم، تازه، كافي و عاري از بو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38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فصل گرما حداكثر درجه حرارت داخل اماكن نبايد بيشتر از 30 درجه سانتيگراد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39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شدت روشنايي نور طبيعي يا مصنوعي در آشپزخانه 100 تا 200 لوكس، آرايشگاه 200 تا 500 لوكس، نانوايي 100 تا 300 لوكس، محلهاي فرآوري و توليد و بسته‌بندي 150 تا 200 لوكس (بسته به نوع كار) و در محوطه عمومي و انبار مراكز و اماكن كارگاهها و كارخانجات موضوع اين آيين‌نامه بايد حداقل 100 لوكس و در راهرو، سرسرا، رختكن، توالت، دستشوئي و حمامها بايد بين 50 تا 150 لوكس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40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جلوگيري از حريق و انفجار و ساير خطرات احتمالي بايد پيش‌بيني‌هاي لازم با توجه به حجم كار و نوع فعاليت و تعداد كارگران بعمل آيد.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62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كارگاهها و كارخانجات توليدي مواد غذايي و بهداشتي مشمول اين آيين‌نامه و همچنين هتلها و متل‌ها و امثال آنها مؤظفند زباله توليدي را همواره بطريقه كاملاً بهداشتي جمع‌آوري، نگهداري موقت، حمل و نقل و دفع نمايند بطوريكه اقدامات آنها مورد تائيد مقامات بهداشتي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زباله‌دان درپوش‌دار، زنگ نزن، قابل شستشو، قابل حمل و با حجم مناسب و تعداد كافي موجود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زباله‌دان بايد مجهز به كيسه زباله و در محل مناسبي قرار گرفته و اطراف آن همواره تميز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مگس، پشه،  و ساير حشرات، سگ، گربه و موش و ساير حيوانات بهيچ وجه نبايد در داخل اماكن و كارگاهها و كارخانجات ديده شوند.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44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نقشه كليه ساختمانهاي اماكن عمومي و مراكز و كارگاهها و كارخانجات موضوع اين آيين‌نامه به منظور انطباق با موازين بهداشتي قبل از اجرا بايد به تصويب مقامات مسئول برسد.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66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مورد استفاده بايد داراي شرايط زير باشد: </w:t>
            </w:r>
          </w:p>
          <w:p w:rsidR="00455893" w:rsidRPr="002B22B3" w:rsidRDefault="00455893" w:rsidP="000A7D1E">
            <w:pPr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شكستني بايد تميز، بدون ترك خوردگي و لب پريدگي باشد. </w:t>
            </w:r>
          </w:p>
          <w:p w:rsidR="00455893" w:rsidRPr="002B22B3" w:rsidRDefault="00455893" w:rsidP="000A7D1E">
            <w:pPr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وسايل و ظروف فلزي كه براي تهيه و نگهداري و مصرف مواد غذايي بكار مي‌روند بايد سالم، صاف و بدون زنگ‌زدگي باشند. </w:t>
            </w:r>
          </w:p>
          <w:p w:rsidR="00455893" w:rsidRPr="002B22B3" w:rsidRDefault="00455893" w:rsidP="000A7D1E">
            <w:pPr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وسايل و ظروف غذا بايد پس از هربار مصرف شسته، تميز و برحسب ضرورت ضدعفوني گرديده و در ويترين يا گنجه مخصوص كه محفوظ باشد نگهداري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67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استفاده از ظروف و وسايل مشروحه زير ممنوع مي‌باشد: </w:t>
            </w:r>
          </w:p>
          <w:p w:rsidR="00455893" w:rsidRPr="002B22B3" w:rsidRDefault="00455893" w:rsidP="000A7D1E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ديگ و ظروف مسي اعم از اينكه سفيدكاري شده يا نشده باشد. </w:t>
            </w:r>
          </w:p>
          <w:p w:rsidR="00455893" w:rsidRPr="002B22B3" w:rsidRDefault="00455893" w:rsidP="000A7D1E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گوشت كوب و قاشق چوبي و سربي. </w:t>
            </w:r>
          </w:p>
          <w:p w:rsidR="00455893" w:rsidRPr="002B22B3" w:rsidRDefault="00455893" w:rsidP="000A7D1E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قندان بدون درپوش مناسب. </w:t>
            </w:r>
          </w:p>
          <w:p w:rsidR="00455893" w:rsidRPr="002B22B3" w:rsidRDefault="00455893" w:rsidP="000A7D1E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فاقد درب ثابت و مخصوص براي عرضه موادي از قبيل نمك، فلفل، سماق، شكر و امثال آنها. </w:t>
            </w:r>
          </w:p>
          <w:p w:rsidR="00455893" w:rsidRPr="002B22B3" w:rsidRDefault="00455893" w:rsidP="000A7D1E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هرنوع ظروف و ابزاري كه توسط وزارت بهداشت، درمان و آموزش پزشكي غيرمجاز شناخته و آگهي مي‌شود.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68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جنس و مشخصات ظروف، وسايل و دستگاههايي كه براي مراحل مختلف توليد و بسته بندي مواد خوردني، آشاميدني، آرايشي و بهداشتي در كارگاهها و كارخانجات توليد اين مواد بكار مي‌روند بايد مورد تائيد وزارت بهداشت، درمان و آموزش پزشكي باشد.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69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مواد غذايي مانند بستني، آبميوه، انواع لبنيات و امثال آنها بايد در ظروف بسته‌بندي يكبار مصرف مورد تائيد وزارت بهداشت، درمان و آموزش پزشكي و ساخته شده از مواد اوليه نو (غير بازيافتي) و مرغوب و حتي‌الامكان تجزيه‌پذير  و همواره سالم، تميز و بهداشتي عرضه مي‌گردد.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آن دسته از مواد غذايي مذكور در ماه فوق كه توسط واحدهاي توليدي مجاز و داراي پروانه‌هاي معتبر بهداشتي تهيه و بطرق مجاز ديگر بسته بندي و عرضه مي‌شوند از شمول ماده مذكور مستثني مي‌باشند.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75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استفاده از مواد غيراستاندارد از جمله كاغذهاي بازيافتي و كاغذهايي كه تميز نباشد و روزنامه و همچنين كيسه‌هاي پلاستيكي جهت پيچيدن و بسته‌بندي مواد غذايي ممنوع است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76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جعبه‌هاي مقوايي و پاكتهاي كاغذي كه براي بسته‌بندي مواد غذايي استفاده مي‌شوند بايد از جنس سالم و استاندارد و كاملاً تميز بوده و از نوع بازيافتي نباشند.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74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77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خميرنگيري بايد صاف و تميز و بدون درز باشد نصب شير آب بالاي ظرف خميرگيري لازم است.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75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كوشش شود از دستگاههاي خودكار براي تهيه خمير و ساير مواد مخلوط كردني استفاده گردد.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76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78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حمل و نقل و جابجايي مواد غذايي فاسدشدني مانند انواع گوشت دام و طيور و آبزيان، مواد پروتئيني، فرآورده‌هاي خام و پخته غذايي دام و طيور و آبزيان، كله و پاچه و آلايش خوراكي دام، شير و محصولات لبني و امثال آنها بايد منحصراً از وسائط نقليه مخصوص و مجهز به سردخانه سالم مناسب استفاده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77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79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حمل و نقل و جابجايي هرنوع ماده غذايي كه بدون شستشو و پخت و پز مجدد به مصرف مي‌رسد انواع نان، شيرينجات و خشكبار و امثال آنها بايد از وسايط نقليه مخصوص و مجهز به اطاقك محفوظ و مناسب ، تميز و بهداشتي استفاده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78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80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حمل و نقل مواد اوليه مصرفي و محصولات نهايي كارگاهها و كارخانجات توليد مواد غذايي حبوبات، غلات، ميوه‌جات و سبزيجات بايد صرفاً از وسايط نقليه مخصوص حمل و نقل اين مواد كه مورد تائيد وزارت بهداشت، درمان و آموزش پزشكي باشد استفاده شود.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79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81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افرادي كه در وسائط نقليه موضوع مواد 78 لغايت 80 فوق‌الذكر با جابجايي مواد غذايي سروكار دارند مشمول ماده 2 اين آيين‌نامه درخصوص اخذ كارت معاينه پزشكي و تبصره‌هاي ذيل آن مي‌باشند.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80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82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صاحبان وسايط نقليه موضوع اين آيين‌نامه مؤظفند قبل از بهره‌برداري از آنها مجوز حمل و نقل مواد غذايي توسط وسيله نقليه مربوطه را از وزارت بهداشت اخذ نمايند.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81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حمل و نقل هرنوع كالاي غير از مواد غذايي توسط وسايط نقليه مجاز حمل اين مواد ممنوع و علاه بر اخذ جريمه موجب توقف و سيله نقليه متخلف به مدت حداقل يكماه خواهد 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82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83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حمل و نقل مواد غذايي و بهداشتي موضوع مواد 78 لغايت 80 اين آيين‌نامه توسط وسايط نقليه غيرمجاز ممنوع و علاوه بر اخذ جريمه، موجب توقف وسيله نقليه متخلف بمدت حداقل يكماه خواهد شد. </w:t>
            </w:r>
          </w:p>
        </w:tc>
      </w:tr>
      <w:tr w:rsidR="00455893" w:rsidRPr="002B22B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455893" w:rsidRPr="002B22B3" w:rsidRDefault="00455893" w:rsidP="000A7D1E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360" w:type="dxa"/>
            <w:vAlign w:val="center"/>
          </w:tcPr>
          <w:p w:rsidR="00455893" w:rsidRPr="002B22B3" w:rsidRDefault="00455893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5893" w:rsidRPr="002B22B3" w:rsidRDefault="00455893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84 </w:t>
            </w:r>
          </w:p>
        </w:tc>
        <w:tc>
          <w:tcPr>
            <w:tcW w:w="8267" w:type="dxa"/>
          </w:tcPr>
          <w:p w:rsidR="00455893" w:rsidRPr="002B22B3" w:rsidRDefault="00455893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استفاده از انبرك مخصوص از جنس استنلس استيل براي برداشتن دانه‌هاي شيريني‌جات، خرما، خيارشور، قطعات پنير، حلوا و امثال آنها الزاميست. </w:t>
            </w:r>
          </w:p>
        </w:tc>
      </w:tr>
    </w:tbl>
    <w:p w:rsidR="00455893" w:rsidRPr="00247ADC" w:rsidRDefault="00455893" w:rsidP="00455893">
      <w:pPr>
        <w:jc w:val="lowKashida"/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2487"/>
        <w:gridCol w:w="2478"/>
        <w:gridCol w:w="2478"/>
      </w:tblGrid>
      <w:tr w:rsidR="00247ADC" w:rsidRPr="003C46B2" w:rsidTr="00BD3F16">
        <w:trPr>
          <w:trHeight w:val="856"/>
        </w:trPr>
        <w:tc>
          <w:tcPr>
            <w:tcW w:w="3235" w:type="dxa"/>
            <w:tcBorders>
              <w:tr2bl w:val="single" w:sz="4" w:space="0" w:color="auto"/>
            </w:tcBorders>
          </w:tcPr>
          <w:p w:rsidR="00247ADC" w:rsidRPr="00273885" w:rsidRDefault="00247ADC" w:rsidP="00BD3F16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بازديدها </w:t>
            </w:r>
          </w:p>
          <w:p w:rsidR="00247ADC" w:rsidRPr="00FD0705" w:rsidRDefault="00247ADC" w:rsidP="00BD3F16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070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بازديد و </w:t>
            </w:r>
          </w:p>
          <w:p w:rsidR="00247ADC" w:rsidRPr="00FD0705" w:rsidRDefault="00247ADC" w:rsidP="00BD3F16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070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تائيدكنندگان </w:t>
            </w:r>
          </w:p>
        </w:tc>
        <w:tc>
          <w:tcPr>
            <w:tcW w:w="2487" w:type="dxa"/>
            <w:vAlign w:val="center"/>
          </w:tcPr>
          <w:p w:rsidR="00247ADC" w:rsidRPr="00273885" w:rsidRDefault="00247ADC" w:rsidP="00BD3F1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اول</w:t>
            </w:r>
          </w:p>
        </w:tc>
        <w:tc>
          <w:tcPr>
            <w:tcW w:w="2478" w:type="dxa"/>
            <w:vAlign w:val="center"/>
          </w:tcPr>
          <w:p w:rsidR="00247ADC" w:rsidRPr="00273885" w:rsidRDefault="00247ADC" w:rsidP="00BD3F1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دوم</w:t>
            </w:r>
          </w:p>
        </w:tc>
        <w:tc>
          <w:tcPr>
            <w:tcW w:w="2478" w:type="dxa"/>
            <w:vAlign w:val="center"/>
          </w:tcPr>
          <w:p w:rsidR="00247ADC" w:rsidRPr="00273885" w:rsidRDefault="00247ADC" w:rsidP="00BD3F1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سوم</w:t>
            </w:r>
          </w:p>
        </w:tc>
      </w:tr>
      <w:tr w:rsidR="00247ADC" w:rsidRPr="003C46B2" w:rsidTr="00BD3F16">
        <w:trPr>
          <w:trHeight w:val="856"/>
        </w:trPr>
        <w:tc>
          <w:tcPr>
            <w:tcW w:w="3235" w:type="dxa"/>
            <w:vAlign w:val="center"/>
          </w:tcPr>
          <w:p w:rsidR="00247ADC" w:rsidRPr="00273885" w:rsidRDefault="00247ADC" w:rsidP="00BD3F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247ADC" w:rsidRPr="00273885" w:rsidRDefault="00247ADC" w:rsidP="00BD3F1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بازرس بهداشت محيط</w:t>
            </w:r>
          </w:p>
        </w:tc>
        <w:tc>
          <w:tcPr>
            <w:tcW w:w="2487" w:type="dxa"/>
            <w:vAlign w:val="center"/>
          </w:tcPr>
          <w:p w:rsidR="00247ADC" w:rsidRPr="00B927BE" w:rsidRDefault="00044357" w:rsidP="00B927B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</w:t>
            </w:r>
          </w:p>
        </w:tc>
        <w:tc>
          <w:tcPr>
            <w:tcW w:w="2478" w:type="dxa"/>
          </w:tcPr>
          <w:p w:rsidR="00247ADC" w:rsidRPr="003C46B2" w:rsidRDefault="00247ADC" w:rsidP="00BD3F1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247ADC" w:rsidRPr="003C46B2" w:rsidRDefault="00247ADC" w:rsidP="00BD3F16">
            <w:pPr>
              <w:jc w:val="lowKashida"/>
              <w:rPr>
                <w:rFonts w:cs="B Nazanin"/>
                <w:rtl/>
              </w:rPr>
            </w:pPr>
          </w:p>
        </w:tc>
      </w:tr>
      <w:tr w:rsidR="00247ADC" w:rsidRPr="003C46B2" w:rsidTr="00BD3F16">
        <w:trPr>
          <w:trHeight w:val="856"/>
        </w:trPr>
        <w:tc>
          <w:tcPr>
            <w:tcW w:w="3235" w:type="dxa"/>
            <w:vAlign w:val="center"/>
          </w:tcPr>
          <w:p w:rsidR="00247ADC" w:rsidRPr="00273885" w:rsidRDefault="00247ADC" w:rsidP="00BD3F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247ADC" w:rsidRPr="00273885" w:rsidRDefault="00247ADC" w:rsidP="00BD3F1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مسئول بهداشت محيط</w:t>
            </w:r>
          </w:p>
        </w:tc>
        <w:tc>
          <w:tcPr>
            <w:tcW w:w="2487" w:type="dxa"/>
            <w:vAlign w:val="center"/>
          </w:tcPr>
          <w:p w:rsidR="00247ADC" w:rsidRPr="003C46B2" w:rsidRDefault="00247ADC" w:rsidP="003326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مهندس </w:t>
            </w:r>
            <w:bookmarkStart w:id="0" w:name="_GoBack"/>
            <w:bookmarkEnd w:id="0"/>
          </w:p>
        </w:tc>
        <w:tc>
          <w:tcPr>
            <w:tcW w:w="2478" w:type="dxa"/>
          </w:tcPr>
          <w:p w:rsidR="00247ADC" w:rsidRPr="003C46B2" w:rsidRDefault="00247ADC" w:rsidP="00BD3F1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247ADC" w:rsidRPr="003C46B2" w:rsidRDefault="00247ADC" w:rsidP="00BD3F16">
            <w:pPr>
              <w:jc w:val="lowKashida"/>
              <w:rPr>
                <w:rFonts w:cs="B Nazanin"/>
                <w:rtl/>
              </w:rPr>
            </w:pPr>
          </w:p>
        </w:tc>
      </w:tr>
      <w:tr w:rsidR="00247ADC" w:rsidRPr="003C46B2" w:rsidTr="00BD3F16">
        <w:trPr>
          <w:trHeight w:val="856"/>
        </w:trPr>
        <w:tc>
          <w:tcPr>
            <w:tcW w:w="3235" w:type="dxa"/>
            <w:vAlign w:val="center"/>
          </w:tcPr>
          <w:p w:rsidR="00247ADC" w:rsidRPr="00273885" w:rsidRDefault="00247ADC" w:rsidP="00BD3F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247ADC" w:rsidRPr="00273885" w:rsidRDefault="00247ADC" w:rsidP="00BD3F1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مسئول بهداشت محل</w:t>
            </w:r>
          </w:p>
        </w:tc>
        <w:tc>
          <w:tcPr>
            <w:tcW w:w="2487" w:type="dxa"/>
            <w:vAlign w:val="center"/>
          </w:tcPr>
          <w:p w:rsidR="00247ADC" w:rsidRPr="003C46B2" w:rsidRDefault="00247ADC" w:rsidP="00332634">
            <w:pPr>
              <w:jc w:val="center"/>
              <w:rPr>
                <w:rFonts w:cs="B Nazanin"/>
                <w:rtl/>
              </w:rPr>
            </w:pPr>
            <w:r w:rsidRPr="00FD0705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044357">
              <w:rPr>
                <w:rFonts w:cs="B Nazanin" w:hint="cs"/>
                <w:rtl/>
              </w:rPr>
              <w:t>حسین ابوالحسینی</w:t>
            </w:r>
          </w:p>
        </w:tc>
        <w:tc>
          <w:tcPr>
            <w:tcW w:w="2478" w:type="dxa"/>
          </w:tcPr>
          <w:p w:rsidR="00247ADC" w:rsidRPr="003C46B2" w:rsidRDefault="00247ADC" w:rsidP="00BD3F1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247ADC" w:rsidRPr="003C46B2" w:rsidRDefault="00247ADC" w:rsidP="00BD3F16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5937F5" w:rsidRDefault="005937F5" w:rsidP="00291DDF"/>
    <w:sectPr w:rsidR="005937F5" w:rsidSect="00663250">
      <w:headerReference w:type="default" r:id="rId8"/>
      <w:footerReference w:type="default" r:id="rId9"/>
      <w:pgSz w:w="11906" w:h="16838" w:code="9"/>
      <w:pgMar w:top="709" w:right="707" w:bottom="709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50" w:rsidRDefault="00764B50" w:rsidP="00247ADC">
      <w:r>
        <w:separator/>
      </w:r>
    </w:p>
  </w:endnote>
  <w:endnote w:type="continuationSeparator" w:id="1">
    <w:p w:rsidR="00764B50" w:rsidRDefault="00764B50" w:rsidP="0024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Roya"/>
        <w:sz w:val="20"/>
        <w:szCs w:val="20"/>
        <w:rtl/>
      </w:rPr>
      <w:id w:val="154892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ADC" w:rsidRPr="00247ADC" w:rsidRDefault="00F345B5">
        <w:pPr>
          <w:pStyle w:val="Footer"/>
          <w:jc w:val="center"/>
          <w:rPr>
            <w:rFonts w:cs="B Roya"/>
            <w:sz w:val="20"/>
            <w:szCs w:val="20"/>
          </w:rPr>
        </w:pPr>
        <w:r w:rsidRPr="00247ADC">
          <w:rPr>
            <w:rFonts w:cs="B Roya"/>
            <w:sz w:val="20"/>
            <w:szCs w:val="20"/>
          </w:rPr>
          <w:fldChar w:fldCharType="begin"/>
        </w:r>
        <w:r w:rsidR="00247ADC" w:rsidRPr="00247ADC">
          <w:rPr>
            <w:rFonts w:cs="B Roya"/>
            <w:sz w:val="20"/>
            <w:szCs w:val="20"/>
          </w:rPr>
          <w:instrText xml:space="preserve"> PAGE   \* MERGEFORMAT </w:instrText>
        </w:r>
        <w:r w:rsidRPr="00247ADC">
          <w:rPr>
            <w:rFonts w:cs="B Roya"/>
            <w:sz w:val="20"/>
            <w:szCs w:val="20"/>
          </w:rPr>
          <w:fldChar w:fldCharType="separate"/>
        </w:r>
        <w:r w:rsidR="00E41EDF">
          <w:rPr>
            <w:rFonts w:cs="B Roya"/>
            <w:noProof/>
            <w:sz w:val="20"/>
            <w:szCs w:val="20"/>
            <w:rtl/>
          </w:rPr>
          <w:t>1</w:t>
        </w:r>
        <w:r w:rsidRPr="00247ADC">
          <w:rPr>
            <w:rFonts w:cs="B Roya"/>
            <w:noProof/>
            <w:sz w:val="20"/>
            <w:szCs w:val="20"/>
          </w:rPr>
          <w:fldChar w:fldCharType="end"/>
        </w:r>
      </w:p>
    </w:sdtContent>
  </w:sdt>
  <w:p w:rsidR="00247ADC" w:rsidRDefault="00247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50" w:rsidRDefault="00764B50" w:rsidP="00247ADC">
      <w:r>
        <w:separator/>
      </w:r>
    </w:p>
  </w:footnote>
  <w:footnote w:type="continuationSeparator" w:id="1">
    <w:p w:rsidR="00764B50" w:rsidRDefault="00764B50" w:rsidP="0024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DC" w:rsidRPr="00273885" w:rsidRDefault="00247ADC" w:rsidP="00247ADC">
    <w:pPr>
      <w:jc w:val="center"/>
      <w:rPr>
        <w:rFonts w:cs="B Nazanin"/>
        <w:sz w:val="18"/>
        <w:szCs w:val="18"/>
        <w:rtl/>
      </w:rPr>
    </w:pPr>
    <w:r w:rsidRPr="00273885">
      <w:rPr>
        <w:rFonts w:cs="B Nazanin" w:hint="cs"/>
        <w:sz w:val="18"/>
        <w:szCs w:val="18"/>
        <w:rtl/>
      </w:rPr>
      <w:t xml:space="preserve">باسمه تعالي </w:t>
    </w:r>
  </w:p>
  <w:p w:rsidR="00247ADC" w:rsidRPr="00273885" w:rsidRDefault="00247ADC" w:rsidP="00247ADC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>دانشگاه علوم پزشكي و خدمات بهداشتي درماني شهید صدوقی یزد</w:t>
    </w:r>
  </w:p>
  <w:p w:rsidR="00247ADC" w:rsidRPr="00273885" w:rsidRDefault="00247ADC" w:rsidP="00247ADC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 xml:space="preserve">معاونت امور بهداشتي </w:t>
    </w:r>
  </w:p>
  <w:p w:rsidR="00247ADC" w:rsidRPr="00273885" w:rsidRDefault="00247ADC" w:rsidP="00044357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 xml:space="preserve">مركز بهداشت شهرستان </w:t>
    </w:r>
    <w:r>
      <w:rPr>
        <w:rFonts w:cs="B Nazanin" w:hint="cs"/>
        <w:b/>
        <w:bCs/>
        <w:sz w:val="26"/>
        <w:szCs w:val="26"/>
        <w:rtl/>
      </w:rPr>
      <w:t>یزد</w:t>
    </w:r>
    <w:r w:rsidR="00044357">
      <w:rPr>
        <w:rFonts w:cs="B Nazanin" w:hint="cs"/>
        <w:b/>
        <w:bCs/>
        <w:sz w:val="26"/>
        <w:szCs w:val="26"/>
        <w:rtl/>
      </w:rPr>
      <w:t xml:space="preserve">  </w:t>
    </w:r>
    <w:r w:rsidRPr="00273885">
      <w:rPr>
        <w:rFonts w:cs="B Nazanin" w:hint="cs"/>
        <w:b/>
        <w:bCs/>
        <w:sz w:val="26"/>
        <w:szCs w:val="26"/>
        <w:rtl/>
      </w:rPr>
      <w:t xml:space="preserve"> مركز بهداشتي درماني </w:t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160"/>
    </w:tblGrid>
    <w:tr w:rsidR="00247ADC" w:rsidRPr="003C46B2" w:rsidTr="00BD3F16">
      <w:trPr>
        <w:jc w:val="center"/>
      </w:trPr>
      <w:tc>
        <w:tcPr>
          <w:tcW w:w="10160" w:type="dxa"/>
        </w:tcPr>
        <w:p w:rsidR="00247ADC" w:rsidRPr="003C46B2" w:rsidRDefault="00247ADC" w:rsidP="00044357">
          <w:pPr>
            <w:jc w:val="lowKashida"/>
            <w:rPr>
              <w:rFonts w:cs="B Nazanin"/>
              <w:rtl/>
            </w:rPr>
          </w:pPr>
          <w:r w:rsidRPr="003C46B2">
            <w:rPr>
              <w:rFonts w:cs="B Nazanin" w:hint="cs"/>
              <w:sz w:val="28"/>
              <w:szCs w:val="28"/>
              <w:rtl/>
            </w:rPr>
            <w:t xml:space="preserve">نام متصدي:  </w:t>
          </w:r>
          <w:r w:rsidR="00044357">
            <w:rPr>
              <w:rFonts w:cs="B Nazanin" w:hint="cs"/>
              <w:sz w:val="28"/>
              <w:szCs w:val="28"/>
              <w:rtl/>
            </w:rPr>
            <w:t xml:space="preserve">                             </w:t>
          </w:r>
          <w:r w:rsidRPr="003C46B2">
            <w:rPr>
              <w:rFonts w:cs="B Nazanin" w:hint="cs"/>
              <w:sz w:val="28"/>
              <w:szCs w:val="28"/>
              <w:rtl/>
            </w:rPr>
            <w:t>تعداد كارگر:                 نوع كسب:</w:t>
          </w:r>
        </w:p>
        <w:p w:rsidR="00247ADC" w:rsidRPr="003C46B2" w:rsidRDefault="00247ADC" w:rsidP="00044357">
          <w:pPr>
            <w:jc w:val="lowKashida"/>
            <w:rPr>
              <w:rFonts w:cs="B Nazanin"/>
              <w:rtl/>
            </w:rPr>
          </w:pPr>
          <w:r w:rsidRPr="003C46B2">
            <w:rPr>
              <w:rFonts w:cs="B Nazanin" w:hint="cs"/>
              <w:sz w:val="28"/>
              <w:szCs w:val="28"/>
              <w:rtl/>
            </w:rPr>
            <w:t xml:space="preserve">نشاني محل:  </w:t>
          </w:r>
          <w:r w:rsidR="00044357">
            <w:rPr>
              <w:rFonts w:cs="B Nazanin" w:hint="cs"/>
              <w:sz w:val="28"/>
              <w:szCs w:val="28"/>
              <w:rtl/>
            </w:rPr>
            <w:t xml:space="preserve">                                                                   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شماره </w:t>
          </w:r>
          <w:r w:rsidR="00044357">
            <w:rPr>
              <w:rFonts w:cs="B Nazanin" w:hint="cs"/>
              <w:sz w:val="28"/>
              <w:szCs w:val="28"/>
              <w:rtl/>
            </w:rPr>
            <w:t>تلفن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: </w:t>
          </w:r>
        </w:p>
      </w:tc>
    </w:tr>
  </w:tbl>
  <w:p w:rsidR="00247ADC" w:rsidRPr="00247ADC" w:rsidRDefault="00247ADC" w:rsidP="00247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3A6"/>
    <w:multiLevelType w:val="hybridMultilevel"/>
    <w:tmpl w:val="945C1F3A"/>
    <w:lvl w:ilvl="0" w:tplc="C054D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73F4D"/>
    <w:multiLevelType w:val="hybridMultilevel"/>
    <w:tmpl w:val="6F2456BA"/>
    <w:lvl w:ilvl="0" w:tplc="646A9B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F2423"/>
    <w:multiLevelType w:val="hybridMultilevel"/>
    <w:tmpl w:val="3F389B04"/>
    <w:lvl w:ilvl="0" w:tplc="798EA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555F2"/>
    <w:multiLevelType w:val="hybridMultilevel"/>
    <w:tmpl w:val="60D8BAF6"/>
    <w:lvl w:ilvl="0" w:tplc="409E3B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55893"/>
    <w:rsid w:val="00044357"/>
    <w:rsid w:val="00247ADC"/>
    <w:rsid w:val="00291DDF"/>
    <w:rsid w:val="002F780D"/>
    <w:rsid w:val="00300141"/>
    <w:rsid w:val="00332634"/>
    <w:rsid w:val="003E29C6"/>
    <w:rsid w:val="00455893"/>
    <w:rsid w:val="00514697"/>
    <w:rsid w:val="0054637D"/>
    <w:rsid w:val="0056588C"/>
    <w:rsid w:val="005711BA"/>
    <w:rsid w:val="005926FB"/>
    <w:rsid w:val="005937F5"/>
    <w:rsid w:val="005C262C"/>
    <w:rsid w:val="00663250"/>
    <w:rsid w:val="006E5CC6"/>
    <w:rsid w:val="00764B50"/>
    <w:rsid w:val="008A40B9"/>
    <w:rsid w:val="008E1528"/>
    <w:rsid w:val="008E4F59"/>
    <w:rsid w:val="008E75AF"/>
    <w:rsid w:val="00974588"/>
    <w:rsid w:val="009D19B5"/>
    <w:rsid w:val="00B6081C"/>
    <w:rsid w:val="00B927BE"/>
    <w:rsid w:val="00CF6C58"/>
    <w:rsid w:val="00D26F8C"/>
    <w:rsid w:val="00D7428E"/>
    <w:rsid w:val="00E41EDF"/>
    <w:rsid w:val="00F21037"/>
    <w:rsid w:val="00F344CD"/>
    <w:rsid w:val="00F345B5"/>
    <w:rsid w:val="00FB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13470</Characters>
  <Application>Microsoft Office Word</Application>
  <DocSecurity>0</DocSecurity>
  <Lines>112</Lines>
  <Paragraphs>31</Paragraphs>
  <ScaleCrop>false</ScaleCrop>
  <Company>ARYAN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SSU</cp:lastModifiedBy>
  <cp:revision>9</cp:revision>
  <dcterms:created xsi:type="dcterms:W3CDTF">2013-11-23T07:19:00Z</dcterms:created>
  <dcterms:modified xsi:type="dcterms:W3CDTF">2013-12-02T14:02:00Z</dcterms:modified>
</cp:coreProperties>
</file>