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DB" w:rsidRPr="002112A3" w:rsidRDefault="00E410DB" w:rsidP="00E410DB">
      <w:pPr>
        <w:jc w:val="center"/>
        <w:rPr>
          <w:rFonts w:cs="B Nazanin"/>
          <w:rtl/>
        </w:rPr>
      </w:pPr>
      <w:r w:rsidRPr="002112A3">
        <w:rPr>
          <w:rFonts w:cs="B Nazanin" w:hint="cs"/>
          <w:rtl/>
        </w:rPr>
        <w:t xml:space="preserve">باسمه تعالي </w:t>
      </w:r>
    </w:p>
    <w:p w:rsidR="00E410DB" w:rsidRPr="002112A3" w:rsidRDefault="00E410DB" w:rsidP="007A24E2">
      <w:pPr>
        <w:jc w:val="center"/>
        <w:rPr>
          <w:rFonts w:cs="B Nazanin"/>
          <w:b/>
          <w:bCs/>
          <w:sz w:val="32"/>
          <w:szCs w:val="32"/>
          <w:rtl/>
        </w:rPr>
      </w:pPr>
      <w:r w:rsidRPr="002112A3">
        <w:rPr>
          <w:rFonts w:cs="B Nazanin" w:hint="cs"/>
          <w:b/>
          <w:bCs/>
          <w:sz w:val="32"/>
          <w:szCs w:val="32"/>
          <w:rtl/>
        </w:rPr>
        <w:t xml:space="preserve">دانشگاه علوم پزشكي و خدمات بهداشتي درماني </w:t>
      </w:r>
      <w:r w:rsidR="007A24E2">
        <w:rPr>
          <w:rFonts w:cs="B Nazanin" w:hint="cs"/>
          <w:b/>
          <w:bCs/>
          <w:sz w:val="32"/>
          <w:szCs w:val="32"/>
          <w:rtl/>
        </w:rPr>
        <w:t>شهید صدوقی یزد</w:t>
      </w:r>
    </w:p>
    <w:p w:rsidR="00E410DB" w:rsidRPr="002112A3" w:rsidRDefault="00E410DB" w:rsidP="00E410DB">
      <w:pPr>
        <w:jc w:val="center"/>
        <w:rPr>
          <w:rFonts w:cs="B Nazanin"/>
          <w:b/>
          <w:bCs/>
          <w:sz w:val="32"/>
          <w:szCs w:val="32"/>
          <w:rtl/>
        </w:rPr>
      </w:pPr>
      <w:r w:rsidRPr="002112A3">
        <w:rPr>
          <w:rFonts w:cs="B Nazanin" w:hint="cs"/>
          <w:b/>
          <w:bCs/>
          <w:sz w:val="32"/>
          <w:szCs w:val="32"/>
          <w:rtl/>
        </w:rPr>
        <w:t xml:space="preserve">معاونت امور بهداشتي </w:t>
      </w:r>
    </w:p>
    <w:p w:rsidR="00E410DB" w:rsidRPr="002112A3" w:rsidRDefault="00E410DB" w:rsidP="00EE1C8C">
      <w:pPr>
        <w:jc w:val="center"/>
        <w:rPr>
          <w:rFonts w:cs="B Nazanin"/>
          <w:b/>
          <w:bCs/>
          <w:sz w:val="32"/>
          <w:szCs w:val="32"/>
          <w:rtl/>
        </w:rPr>
      </w:pPr>
      <w:r w:rsidRPr="002112A3">
        <w:rPr>
          <w:rFonts w:cs="B Nazanin" w:hint="cs"/>
          <w:b/>
          <w:bCs/>
          <w:sz w:val="32"/>
          <w:szCs w:val="32"/>
          <w:rtl/>
        </w:rPr>
        <w:t xml:space="preserve">مركز بهداشت شهرستان </w:t>
      </w:r>
      <w:r w:rsidR="004E10A1">
        <w:rPr>
          <w:rFonts w:cs="B Nazanin" w:hint="cs"/>
          <w:b/>
          <w:bCs/>
          <w:sz w:val="32"/>
          <w:szCs w:val="32"/>
          <w:rtl/>
        </w:rPr>
        <w:t>یزد</w:t>
      </w:r>
      <w:r w:rsidRPr="002112A3">
        <w:rPr>
          <w:rFonts w:cs="B Nazanin" w:hint="cs"/>
          <w:b/>
          <w:bCs/>
          <w:sz w:val="32"/>
          <w:szCs w:val="32"/>
          <w:rtl/>
        </w:rPr>
        <w:t xml:space="preserve">        مركز بهداشتي درماني</w:t>
      </w:r>
      <w:r w:rsidR="007A24E2">
        <w:rPr>
          <w:rFonts w:cs="B Nazanin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0"/>
      </w:tblGrid>
      <w:tr w:rsidR="00E410DB" w:rsidRPr="002112A3" w:rsidTr="000A7D1E">
        <w:trPr>
          <w:jc w:val="center"/>
        </w:trPr>
        <w:tc>
          <w:tcPr>
            <w:tcW w:w="10160" w:type="dxa"/>
          </w:tcPr>
          <w:p w:rsidR="00E410DB" w:rsidRPr="002112A3" w:rsidRDefault="00E410DB" w:rsidP="0054722E">
            <w:pPr>
              <w:jc w:val="lowKashida"/>
              <w:rPr>
                <w:rFonts w:cs="B Nazanin"/>
                <w:rtl/>
              </w:rPr>
            </w:pPr>
            <w:r w:rsidRPr="002112A3">
              <w:rPr>
                <w:rFonts w:cs="B Nazanin" w:hint="cs"/>
                <w:sz w:val="28"/>
                <w:szCs w:val="28"/>
                <w:rtl/>
              </w:rPr>
              <w:t xml:space="preserve">نام متصدي: </w:t>
            </w:r>
            <w:r w:rsidR="00EE1C8C">
              <w:rPr>
                <w:rFonts w:cs="B Nazanin" w:hint="cs"/>
                <w:sz w:val="28"/>
                <w:szCs w:val="28"/>
                <w:rtl/>
              </w:rPr>
              <w:t xml:space="preserve">                         </w:t>
            </w:r>
            <w:r w:rsidRPr="002112A3">
              <w:rPr>
                <w:rFonts w:cs="B Nazanin" w:hint="cs"/>
                <w:sz w:val="28"/>
                <w:szCs w:val="28"/>
                <w:rtl/>
              </w:rPr>
              <w:t xml:space="preserve">تعداد كارگر: </w:t>
            </w:r>
            <w:r w:rsidR="00EE1C8C">
              <w:rPr>
                <w:rFonts w:cs="B Nazanin" w:hint="cs"/>
                <w:sz w:val="28"/>
                <w:szCs w:val="28"/>
                <w:rtl/>
              </w:rPr>
              <w:t xml:space="preserve">                          </w:t>
            </w:r>
            <w:r w:rsidRPr="002112A3">
              <w:rPr>
                <w:rFonts w:cs="B Nazanin" w:hint="cs"/>
                <w:sz w:val="28"/>
                <w:szCs w:val="28"/>
                <w:rtl/>
              </w:rPr>
              <w:t xml:space="preserve">   نوع كسب: </w:t>
            </w:r>
            <w:r w:rsidR="007A24E2" w:rsidRPr="007A24E2">
              <w:rPr>
                <w:rFonts w:cs="B Nazanin" w:hint="cs"/>
                <w:b/>
                <w:bCs/>
                <w:color w:val="FF0000"/>
                <w:rtl/>
              </w:rPr>
              <w:t>میوه فروشی</w:t>
            </w:r>
          </w:p>
          <w:p w:rsidR="00E410DB" w:rsidRPr="002112A3" w:rsidRDefault="00E410DB" w:rsidP="00EE1C8C">
            <w:pPr>
              <w:jc w:val="lowKashida"/>
              <w:rPr>
                <w:rFonts w:cs="B Nazanin"/>
                <w:rtl/>
              </w:rPr>
            </w:pPr>
            <w:r w:rsidRPr="002112A3">
              <w:rPr>
                <w:rFonts w:cs="B Nazanin" w:hint="cs"/>
                <w:sz w:val="28"/>
                <w:szCs w:val="28"/>
                <w:rtl/>
              </w:rPr>
              <w:t xml:space="preserve">نشاني محل:   </w:t>
            </w:r>
            <w:r w:rsidR="00EE1C8C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</w:t>
            </w:r>
            <w:r w:rsidRPr="002112A3">
              <w:rPr>
                <w:rFonts w:cs="B Nazanin" w:hint="cs"/>
                <w:sz w:val="28"/>
                <w:szCs w:val="28"/>
                <w:rtl/>
              </w:rPr>
              <w:t xml:space="preserve">شماره </w:t>
            </w:r>
            <w:r w:rsidR="00EE1C8C">
              <w:rPr>
                <w:rFonts w:cs="B Nazanin" w:hint="cs"/>
                <w:sz w:val="28"/>
                <w:szCs w:val="28"/>
                <w:rtl/>
              </w:rPr>
              <w:t>تلفن</w:t>
            </w:r>
            <w:r w:rsidRPr="002112A3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</w:p>
        </w:tc>
      </w:tr>
    </w:tbl>
    <w:p w:rsidR="00E410DB" w:rsidRPr="002112A3" w:rsidRDefault="007601F5" w:rsidP="00E410DB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48.75pt;margin-top:17.25pt;width:441pt;height:45pt;z-index:251660288;mso-position-horizontal-relative:text;mso-position-vertical-relative:text">
            <v:textbox style="mso-next-textbox:#_x0000_s1026">
              <w:txbxContent>
                <w:p w:rsidR="00E410DB" w:rsidRPr="002112A3" w:rsidRDefault="00E410DB" w:rsidP="00E410DB">
                  <w:pPr>
                    <w:jc w:val="center"/>
                    <w:rPr>
                      <w:rFonts w:cs="Nazani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12A3">
                    <w:rPr>
                      <w:rFonts w:cs="Nazanin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فرم آئين‌نامه مقررات بهداشتي ميوه و سبزي فروشي  </w:t>
                  </w:r>
                </w:p>
              </w:txbxContent>
            </v:textbox>
            <w10:wrap anchorx="page"/>
          </v:shape>
        </w:pict>
      </w:r>
    </w:p>
    <w:p w:rsidR="00E410DB" w:rsidRPr="002112A3" w:rsidRDefault="00E410DB" w:rsidP="00E410DB">
      <w:pPr>
        <w:jc w:val="center"/>
        <w:rPr>
          <w:rFonts w:cs="B Nazanin"/>
          <w:sz w:val="28"/>
          <w:szCs w:val="28"/>
          <w:rtl/>
        </w:rPr>
      </w:pPr>
    </w:p>
    <w:p w:rsidR="00E410DB" w:rsidRPr="002112A3" w:rsidRDefault="00E410DB" w:rsidP="00E410DB">
      <w:pPr>
        <w:jc w:val="center"/>
        <w:rPr>
          <w:rFonts w:cs="B Nazanin"/>
          <w:sz w:val="28"/>
          <w:szCs w:val="28"/>
          <w:rtl/>
        </w:rPr>
      </w:pPr>
    </w:p>
    <w:p w:rsidR="00E410DB" w:rsidRPr="002112A3" w:rsidRDefault="007601F5" w:rsidP="00E410DB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rect id="_x0000_s1027" style="position:absolute;left:0;text-align:left;margin-left:404.9pt;margin-top:18pt;width:61.5pt;height:18pt;z-index:251661312">
            <v:textbox style="mso-next-textbox:#_x0000_s1027">
              <w:txbxContent>
                <w:p w:rsidR="00645D63" w:rsidRPr="008B4F99" w:rsidRDefault="00645D63" w:rsidP="008B4F99"/>
              </w:txbxContent>
            </v:textbox>
            <w10:wrap anchorx="page"/>
          </v:rect>
        </w:pict>
      </w:r>
      <w:r>
        <w:rPr>
          <w:rFonts w:cs="B Nazanin"/>
          <w:noProof/>
          <w:sz w:val="28"/>
          <w:szCs w:val="28"/>
          <w:rtl/>
        </w:rPr>
        <w:pict>
          <v:rect id="_x0000_s1028" style="position:absolute;left:0;text-align:left;margin-left:372pt;margin-top:18pt;width:27pt;height:18pt;z-index:251662336">
            <w10:wrap anchorx="page"/>
          </v:rect>
        </w:pict>
      </w:r>
      <w:r>
        <w:rPr>
          <w:rFonts w:cs="B Nazanin"/>
          <w:noProof/>
          <w:sz w:val="28"/>
          <w:szCs w:val="28"/>
          <w:rtl/>
        </w:rPr>
        <w:pict>
          <v:rect id="_x0000_s1029" style="position:absolute;left:0;text-align:left;margin-left:338.25pt;margin-top:18pt;width:27pt;height:18pt;z-index:251663360">
            <w10:wrap anchorx="page"/>
          </v:rect>
        </w:pict>
      </w:r>
      <w:r w:rsidR="00E410DB" w:rsidRPr="002112A3">
        <w:rPr>
          <w:rFonts w:cs="B Nazanin" w:hint="cs"/>
          <w:sz w:val="28"/>
          <w:szCs w:val="28"/>
          <w:rtl/>
        </w:rPr>
        <w:tab/>
      </w:r>
      <w:r w:rsidR="00E410DB" w:rsidRPr="002112A3">
        <w:rPr>
          <w:rFonts w:cs="B Nazanin" w:hint="cs"/>
          <w:sz w:val="28"/>
          <w:szCs w:val="28"/>
          <w:rtl/>
        </w:rPr>
        <w:tab/>
        <w:t xml:space="preserve">اول </w:t>
      </w:r>
      <w:r w:rsidR="00E410DB" w:rsidRPr="002112A3">
        <w:rPr>
          <w:rFonts w:cs="B Nazanin" w:hint="cs"/>
          <w:sz w:val="28"/>
          <w:szCs w:val="28"/>
          <w:rtl/>
        </w:rPr>
        <w:tab/>
        <w:t xml:space="preserve">    دوم         سوم </w:t>
      </w:r>
    </w:p>
    <w:p w:rsidR="00E410DB" w:rsidRPr="002112A3" w:rsidRDefault="00E410DB" w:rsidP="00E410DB">
      <w:pPr>
        <w:jc w:val="lowKashida"/>
        <w:rPr>
          <w:rFonts w:cs="B Nazanin"/>
          <w:sz w:val="28"/>
          <w:szCs w:val="28"/>
          <w:rtl/>
        </w:rPr>
      </w:pPr>
      <w:r w:rsidRPr="002112A3">
        <w:rPr>
          <w:rFonts w:cs="B Nazanin" w:hint="cs"/>
          <w:sz w:val="28"/>
          <w:szCs w:val="28"/>
          <w:rtl/>
        </w:rPr>
        <w:t xml:space="preserve"> تاريخ بازديد: </w:t>
      </w:r>
      <w:r w:rsidRPr="002112A3">
        <w:rPr>
          <w:rFonts w:cs="B Nazanin" w:hint="cs"/>
          <w:sz w:val="28"/>
          <w:szCs w:val="28"/>
          <w:rtl/>
        </w:rPr>
        <w:tab/>
      </w:r>
      <w:r w:rsidRPr="002112A3">
        <w:rPr>
          <w:rFonts w:cs="B Nazanin" w:hint="cs"/>
          <w:sz w:val="28"/>
          <w:szCs w:val="28"/>
          <w:rtl/>
        </w:rPr>
        <w:tab/>
      </w:r>
      <w:r w:rsidRPr="002112A3">
        <w:rPr>
          <w:rFonts w:cs="B Nazanin" w:hint="cs"/>
          <w:sz w:val="28"/>
          <w:szCs w:val="28"/>
          <w:rtl/>
        </w:rPr>
        <w:tab/>
      </w:r>
      <w:r w:rsidRPr="002112A3">
        <w:rPr>
          <w:rFonts w:cs="B Nazanin" w:hint="cs"/>
          <w:sz w:val="28"/>
          <w:szCs w:val="28"/>
          <w:rtl/>
        </w:rPr>
        <w:tab/>
        <w:t xml:space="preserve">    مطابقت با آيين‌نامه </w:t>
      </w:r>
      <w:r w:rsidRPr="002112A3">
        <w:rPr>
          <w:rFonts w:cs="B Nazanin" w:hint="cs"/>
          <w:sz w:val="28"/>
          <w:szCs w:val="28"/>
        </w:rPr>
        <w:sym w:font="Wingdings 2" w:char="F050"/>
      </w:r>
      <w:r w:rsidRPr="002112A3">
        <w:rPr>
          <w:rFonts w:cs="B Nazanin" w:hint="cs"/>
          <w:sz w:val="28"/>
          <w:szCs w:val="28"/>
          <w:rtl/>
        </w:rPr>
        <w:t xml:space="preserve">    عدم مطابقت با آيين‌نامه </w:t>
      </w:r>
    </w:p>
    <w:tbl>
      <w:tblPr>
        <w:bidiVisual/>
        <w:tblW w:w="0" w:type="auto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"/>
        <w:gridCol w:w="360"/>
        <w:gridCol w:w="360"/>
        <w:gridCol w:w="860"/>
        <w:gridCol w:w="8267"/>
      </w:tblGrid>
      <w:tr w:rsidR="00E410DB" w:rsidRPr="002112A3" w:rsidTr="000A7D1E">
        <w:trPr>
          <w:cantSplit/>
          <w:trHeight w:val="956"/>
          <w:tblHeader/>
          <w:jc w:val="center"/>
        </w:trPr>
        <w:tc>
          <w:tcPr>
            <w:tcW w:w="54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>بازديد سوم</w:t>
            </w: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>بازديد دوم</w:t>
            </w: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>بازديد اول</w:t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مواد آيين‌نامه </w:t>
            </w:r>
          </w:p>
        </w:tc>
        <w:tc>
          <w:tcPr>
            <w:tcW w:w="8267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b/>
                <w:bCs/>
                <w:rtl/>
              </w:rPr>
            </w:pPr>
            <w:r w:rsidRPr="002112A3">
              <w:rPr>
                <w:rFonts w:cs="B Nazanin" w:hint="cs"/>
                <w:b/>
                <w:bCs/>
                <w:sz w:val="28"/>
                <w:szCs w:val="28"/>
                <w:rtl/>
              </w:rPr>
              <w:t>متن مواد آيين‌نامه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4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1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كليه متصديان و كارگران و اشخاصي كه در مراكز تهيه، توليد و توزيع و نگهداري و فروش و وسايط نقليه حامل مواد خوردني، آشاميدني، آرايشي و بهداشتي و اماكن عمومي اشتغال دارند. مؤظفند دوره ويژه بهداشت عمومي را بترتيبي كه معاونت بهداشت، درمان و آموزش پزشكي تعيين و اعلام مي‌نمايد گذرانده و گواهينامه معتبر آن را دريافت دارند.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>مديريت و يا تصدي و اشتغال بكار در هريك از كارگاهها و كارخانجات و مراكز و اماكن و وسايط نقليه موضوع اين آيين‌نامه بدون داشتن گواهينامه معتبر موضوع ماده 1 ممنوع است.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تبصره 2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استخدام يا بكارگيري اشخاص فاقد گواهينامه معتبر مندرج در ماده 1 اين آيين‌نامه در هريك از كارگاهها و كارخانجات و اماكن و مراكز و وسايط نقليه مذكور ممنوع است.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3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تبصره 3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اشخاصي مانند صندوقدار، باغبان، نگهبان، راننده و نظاير آنها كه در اماكن موضوع اين آيين‌نامه شاغل بوده ليكن با مواد غذايي، آرايشي و بهداشتي ارتباط مستقيم ندارند از شمول ماده 1 فوق و تبصره‌هاي 1 و 2 آن مستثني مي‌باشند.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A2091">
              <w:rPr>
                <w:rFonts w:cs="B Nazanin"/>
                <w:noProof/>
                <w:color w:val="FF0000"/>
                <w:sz w:val="28"/>
                <w:szCs w:val="28"/>
              </w:rPr>
              <w:t>x</w:t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2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كليه متصديان، مديران، كارگران و اشخاصي كه مشمول ماده 1 اين آيين‌نامه مي‌باشند مؤظفند كارت معاينه پزشكي معتبر در محل كار خود داشته و هنگام مراجعه بازرسين بهداشت ارائه نمايند.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5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كارفرمايان مؤظفند هنگام استخدام اشخاص گواهينامه معتبر ماده 1 و كارت معاينه پزشكي آنان را ملاحظه و ضمن اطمينان از اعتبار آن در محل كسب نگهداري نمايند.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6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تبصره 2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كارت معاينه پزشكي منحصراً از طرف مراكز بهداشت شهرستان يا مراكز بهداشتي و درماني شهري و روستايي وابسته به وزارت بهداشت، درمان و آموزش پزشكي صادر خواهد شد. مدت اعتبار كارت فوق براي پزندگان، اغذيه، ساندويچ، بستني و آبميوه‌فروشان و قنادان و مشاغل مشابه و نيز كارگران كارگاهها و كارخانجات توليد مواد غذايي و بهداشتي فاسدشدني 6 ماه و براي ساير مشاغل موضوع اين آيين‌نامه حداكثر يكسال مي‌باشد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A2091">
              <w:rPr>
                <w:rFonts w:cs="B Nazanin"/>
                <w:noProof/>
                <w:color w:val="FF0000"/>
                <w:sz w:val="28"/>
                <w:szCs w:val="28"/>
              </w:rPr>
              <w:t>x</w:t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3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متصديان و كارگران اماكن و مراكز و كارگاهها و كارخانجات و وسايط نقليه موضوع اين آيين‌نامه مؤظفند رعايت كامل بهداشت فردي و نظافت عمومي محل كار خود را نموده و به دستوراتي كه از طرف بازرسين بهداشت داده مي‌شود عمل نمايند.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A2091">
              <w:rPr>
                <w:rFonts w:cs="B Nazanin"/>
                <w:noProof/>
                <w:color w:val="FF0000"/>
                <w:sz w:val="28"/>
                <w:szCs w:val="28"/>
              </w:rPr>
              <w:t>x</w:t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4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كليه اشخاصي كه در اماكن و مراكز و وسايط نقليه موضوع اين آيين‌نامه كار مي‌كنند بايد ملبس به لباس كار و روپوش تميز و به رنگ روشن باشند.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A2091">
              <w:rPr>
                <w:rFonts w:cs="B Nazanin"/>
                <w:noProof/>
                <w:color w:val="FF0000"/>
                <w:sz w:val="28"/>
                <w:szCs w:val="28"/>
              </w:rPr>
              <w:t>x</w:t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5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متصديان اماكن و مراكز و كارگاهها و كارخانجات موضوع اين آيين‌نامه مؤظفند براي هريك از شاغلين خود جايگاه محفوظ و مناسبي به منظور حفظ لباس و ساير وسايل در محل تهيه نمايند.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9F56B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7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ماده6 </w:t>
            </w:r>
          </w:p>
        </w:tc>
        <w:tc>
          <w:tcPr>
            <w:tcW w:w="8267" w:type="dxa"/>
          </w:tcPr>
          <w:p w:rsidR="00E410DB" w:rsidRPr="002112A3" w:rsidRDefault="008B4F99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متصدیان مراکز و اماکن و کارگاهها و کارخانجات و وسایط نقلیه موضوع این آئین نامه موظفند از ورود و دخالت افراد متفرقه به امور تولید و تهیه و طبخ و حمل و نقل و توزیع و فروش مواد غذایی جلوگیری نمایند.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1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9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هركارگر موظف به داشتن كليه وسايل نظافت، شستشو و استحمام اختصاصي مي‌باشد.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2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11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جعبه كمكهاي اوليه با مواد و وسايل مورد نياز در محل مناسب نصب گردد.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4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13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استعمال دخانيات توسط متصديان و كارگران مشمول اين آيين‌نامه در حين كار ممنوع است.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15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5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14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فروش و عرضه سيگار در كارگاهها و كارخانجات و اماكن و مراكز و محلهاي موضوع اين آيين‌نامه ممنوع است.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6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15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مصرف هرگونه محصولات دخانياتي در محوطه‌هاي عمومي كارگاهها، كارخانجات و اماكن و مراكز و محلهاي موضوع اين آيين‌نامه ممنوع است.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7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متصديان، مسئولين و يا كارفرمايان محلهاي موضوع اين آيين‌نامه مسئول اجراي مفاد ماده 15 بوده و مؤظفند ضمن نصب تابلوهاي هشداردهنده در نقاط مناسب و در معرض ديد از نظر مصرف دخانيات جلوگيري كنند.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19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16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كف ساختمان بايد داراي شرايط زير باشد: </w:t>
            </w:r>
          </w:p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الف) از جنس مقاوم، صاف، بدون درز و شكاف و قابل شستشو باشد. </w:t>
            </w:r>
          </w:p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ب) داراي كف شور به تعداد مورد نياز، مجهز به شتر گلو بوده و نصب توري ريز روي آن الزاميست </w:t>
            </w:r>
          </w:p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ت) داراي شيب مناسب بطرف كف‌شور فاضلاب روباشد.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0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17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>ساختمان ديوار از كف تا سقف از مصالح مقاوم بوده و طوري باشد كه از ورود حشرات و جوندگان جلوگيري بعمل آورد.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1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سطح ديوارها بايد صاف، بدون درز و شكاف و برنگ روشن باشد.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2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>ماده 18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پوشش ديوارها بايد متناسب با احتياجات و لوازم مربوط به نوع كار و برحسب مشاغل مختلف بشرح تبصره‌هاي ذيل باشد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3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>پوشش بدنه ديوار كارگاههاي تهيه موادغذايي، آشپزخانه، آبدارخانه، انبار مواد غذايي، ميوه و سبزي‌فروشي، حمام، مستراح، دستشوئي، رختشويخانه بايد از كف تا زير سقف و در مورد كارگاهها و كارخانجات توليدي مواد غذايي تا ارتفاع حداقل چهارمتركاشي يا سراميك و ديوار كارخانجات از ارتفاع چهارمتر ببالا مي‌تواند از سيمان صاف و صيقلي به رنگ روشن باشد.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5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19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سقف بايد صاف، حتي‌الامكان مسطح، بدون ترك خوردگي و درز و شكاف و هميشه تميز باشد.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6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20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وضع درها و پنجره‌ها بايد داراي شرايط زير باشد: </w:t>
            </w:r>
          </w:p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الف) درها و پنجره‌ها از جنس مقاوم، سالم و بدون ترك خوردگي و شكستگي و زنگ‌زدگي و قابل شستشو بوده و هميشه تميز باشد. </w:t>
            </w:r>
          </w:p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ب) پنجره بازشو بايد مجهز به توري سالم و مناسب باشد به نحوي كه از ورود حشرات بداخل اماكن جلوگيري نمايد. </w:t>
            </w:r>
          </w:p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ج) درهاي مشرف به فضاي باز بايد مجهز به توري سالم و مناسب و همچنين فنردار باشد بطوريكه از ورود حشرات و جوندگان و ساير حيوانات جلوگيري نمايد.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7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21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آب مصرفي بايد مورد تائيد مقامات بهداشتي باشد.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26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8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>ماده 22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كليه اماكن و مراكز و كارگاهها و كارخانجات مشمول اين آيين‌نامه بايد داراي سيستم جمع‌آوري (و در مورد هتلها و كارگاهها و كارخانجات سيستم تصفيه) و دفع بهداشتي فاضلاب مورد تائيد مقامات بهداشتي باشند.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27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29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هدايت و تخليه هرگونه فاضلاب و پساب تصفيه نشده اماكن و مراكز و كارگاهها و كارخانجات مشمول اين آيين‌نامه به معابر و جوي و انهار عمومي اكيداً ممنوع مي‌باشد.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30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8B4F9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</w:t>
            </w:r>
            <w:r w:rsidR="008B4F99"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وضع و تعداد توالت و دستشويي بهداشتي و مناسب باشد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29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37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30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قفسه، ويترين و گنجه‌ها بايد قابل نظافت بوده و مجهز به در و شيشه سالم و هميشه تميز و فاصله كف آنها از زمين حدود 20 سانتيمتر باشد.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38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31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پيشخوان و ميزكار بايد سالم و سطح آن از جنس قابل شستشو باشد.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40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33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انبار مواد غذايي بايد قابل تميزكردن بوده و وضع داخلي آن مطابق با شرايط مندرج در مواد 16 لغايت 20 و 38 لغايت 40 اين آيين‌نامه و حجم و فضاي آن مناسب با نياز و احتياجات مؤسسه باشد.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32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41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تبصره 1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انبار مواد غذايي بايد بنحو مطلوب تهويه و ميزان حرارت و رطوبت آن همواره مورد تائيد مقامات بهداشتي باشد.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33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43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تبصره 3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قفسه‌بندي و پالت‌گذاري در انبار به نحو مطلوب و مناسب انجام شود.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34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44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36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عرضه و فروش مواد غذايي آماده مصرف از قبيل ساندويچ، كباب، آش، غذاهاي پخته، غذاهاي فاسدشدني، شربت آلات و نوشيدنيهاي فله، ترشيجات و شور و خيارشور، شيريني‌جات، انواع تنقلات و خشكبار و آجيل فله و امثال آنها بصورت دوره‌گردي ممنوع است.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35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45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37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تهويه مناسب ياد بنحوي صورت گيرد كه هميشه هواي داخل اماكن سالم، تازه، كافي و عاري از بو باشد.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36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46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38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در فصل گرما حداكثر درجه حرارت داخل اماكن نبايد بيشتر از 30 درجه سانتيگراد باشد.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37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47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39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شدت روشنايي نور طبيعي يا مصنوعي در آشپزخانه 100 تا 200 لوكس، آرايشگاه 200 تا 500 لوكس، نانوايي 100 تا 300 لوكس، محلهاي فرآوري و توليد و بسته‌بندي 150 تا 200 لوكس (بسته به نوع كار) و در محوطه عمومي و انبار مراكز و اماكن كارگاهها و كارخانجات موضوع اين آيين‌نامه بايد حداقل 100 لوكس و در راهرو، سرسرا، رختكن، توالت، دستشوئي و حمامها بايد بين 50 تا 150 لوكس باشد.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38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48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40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براي جلوگيري از حريق و انفجار و ساير خطرات احتمالي بايد پيش‌بيني‌هاي لازم با توجه به حجم كار و نوع فعاليت و تعداد كارگران بعمل آيد.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39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A2091">
              <w:rPr>
                <w:rFonts w:cs="B Nazanin"/>
                <w:noProof/>
                <w:color w:val="FF0000"/>
                <w:sz w:val="28"/>
                <w:szCs w:val="28"/>
              </w:rPr>
              <w:t>x</w:t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42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زباله‌دان درپوش‌دار، زنگ نزن، قابل شستشو، قابل حمل و با حجم مناسب و تعداد كافي موجود باشد.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A2091">
              <w:rPr>
                <w:rFonts w:cs="B Nazanin"/>
                <w:noProof/>
                <w:color w:val="FF0000"/>
                <w:sz w:val="28"/>
                <w:szCs w:val="28"/>
              </w:rPr>
              <w:t>x</w:t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تبصره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زباله‌دان بايد مجهز به كيسه زباله و در محل مناسبي قرار گرفته و اطراف آن همواره تميز باشد.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41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A2091">
              <w:rPr>
                <w:rFonts w:cs="B Nazanin"/>
                <w:noProof/>
                <w:color w:val="FF0000"/>
                <w:sz w:val="28"/>
                <w:szCs w:val="28"/>
              </w:rPr>
              <w:t>x</w:t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43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3A3D47">
              <w:rPr>
                <w:rFonts w:cs="B Nazanin" w:hint="cs"/>
                <w:sz w:val="20"/>
                <w:szCs w:val="20"/>
                <w:rtl/>
              </w:rPr>
              <w:t>مگس، پشه،  و ساير حشرات، سگ، گربه و موش و ساير حيوانات بهيچ وجه نبايد در داخل اماكن و كارگاهها و كارخانجات ديده شوند</w:t>
            </w: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42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50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44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نقشه كليه ساختمانهاي اماكن عمومي و مراكز و كارگاهها و كارخانجات موضوع اين آيين‌نامه به منظور انطباق با موازين بهداشتي قبل از اجرا بايد به تصويب مقامات مسئول برسد.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43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51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>ماده 46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3A3D47">
              <w:rPr>
                <w:rFonts w:cs="B Nazanin" w:hint="cs"/>
                <w:sz w:val="20"/>
                <w:szCs w:val="20"/>
                <w:rtl/>
              </w:rPr>
              <w:t xml:space="preserve">وجود هرگونه حوض يا حوضچه پاشوي و امثال آن ممنوع مي‌باشد. مگر در استخرهاي شنا مطابق مفاد ماده 58 اين آيين‌نامه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A2091">
              <w:rPr>
                <w:rFonts w:cs="B Nazanin"/>
                <w:noProof/>
                <w:color w:val="FF0000"/>
                <w:sz w:val="28"/>
                <w:szCs w:val="28"/>
              </w:rPr>
              <w:t>x</w:t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>ماده 47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نگهداري هرگونه وسايل اضافي و مستهلك و مستعمل و موادغذايي غيرقابل مصرف و ضايعات در محل كار ممنوع است.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45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52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75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استفاده از مواد غيراستاندارد از جمله كاغذهاي بازيافتي و كاغذهايي كه تميز نباشد و روزنامه و همچنين كيسه‌هاي پلاستيكي جهت پيچيدن و بسته‌بندي مواد غذايي ممنوع است </w:t>
            </w:r>
          </w:p>
        </w:tc>
      </w:tr>
      <w:tr w:rsidR="00E410DB" w:rsidRPr="002112A3" w:rsidTr="000A7D1E">
        <w:trPr>
          <w:cantSplit/>
          <w:trHeight w:val="337"/>
          <w:jc w:val="center"/>
        </w:trPr>
        <w:tc>
          <w:tcPr>
            <w:tcW w:w="540" w:type="dxa"/>
            <w:vAlign w:val="center"/>
          </w:tcPr>
          <w:p w:rsidR="00E410DB" w:rsidRPr="002112A3" w:rsidRDefault="009F56B1" w:rsidP="000A7D1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46</w:t>
            </w:r>
          </w:p>
        </w:tc>
        <w:tc>
          <w:tcPr>
            <w:tcW w:w="36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E410DB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E410DB" w:rsidRPr="002112A3" w:rsidRDefault="003A3D47" w:rsidP="000A7D1E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A3D47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60566" cy="119575"/>
                  <wp:effectExtent l="19050" t="0" r="0" b="0"/>
                  <wp:docPr id="53" name="Picture 1" descr="D:\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6" cy="12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2112A3">
              <w:rPr>
                <w:rFonts w:cs="B Nazanin" w:hint="cs"/>
                <w:sz w:val="20"/>
                <w:szCs w:val="20"/>
                <w:rtl/>
              </w:rPr>
              <w:t xml:space="preserve">ماده 76 </w:t>
            </w:r>
          </w:p>
        </w:tc>
        <w:tc>
          <w:tcPr>
            <w:tcW w:w="8267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2112A3">
              <w:rPr>
                <w:rFonts w:cs="B Nazanin" w:hint="cs"/>
                <w:sz w:val="22"/>
                <w:szCs w:val="22"/>
                <w:rtl/>
              </w:rPr>
              <w:t xml:space="preserve">جعبه‌هاي مقوايي و پاكتهاي كاغذي كه براي بسته‌بندي مواد غذايي استفاده مي‌شوند بايد از جنس سالم و استاندارد و كاملاً تميز بوده و از نوع بازيافتي نباشند. </w:t>
            </w:r>
          </w:p>
        </w:tc>
      </w:tr>
    </w:tbl>
    <w:p w:rsidR="00E410DB" w:rsidRPr="002112A3" w:rsidRDefault="00E410DB" w:rsidP="00E410DB">
      <w:pPr>
        <w:jc w:val="lowKashida"/>
        <w:rPr>
          <w:rFonts w:cs="B Nazanin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2480"/>
        <w:gridCol w:w="2480"/>
        <w:gridCol w:w="2480"/>
      </w:tblGrid>
      <w:tr w:rsidR="00E410DB" w:rsidRPr="002112A3" w:rsidTr="003A3D47">
        <w:tc>
          <w:tcPr>
            <w:tcW w:w="3238" w:type="dxa"/>
            <w:tcBorders>
              <w:tr2bl w:val="single" w:sz="4" w:space="0" w:color="auto"/>
            </w:tcBorders>
          </w:tcPr>
          <w:p w:rsidR="00E410DB" w:rsidRPr="002112A3" w:rsidRDefault="00E410DB" w:rsidP="000A7D1E">
            <w:pPr>
              <w:jc w:val="right"/>
              <w:rPr>
                <w:rFonts w:cs="B Nazanin"/>
                <w:rtl/>
              </w:rPr>
            </w:pPr>
            <w:r w:rsidRPr="002112A3">
              <w:rPr>
                <w:rFonts w:cs="B Nazanin" w:hint="cs"/>
                <w:sz w:val="28"/>
                <w:szCs w:val="28"/>
                <w:rtl/>
              </w:rPr>
              <w:t xml:space="preserve">بازديدها </w:t>
            </w:r>
          </w:p>
          <w:p w:rsidR="00E410DB" w:rsidRPr="002112A3" w:rsidRDefault="00E410DB" w:rsidP="000A7D1E">
            <w:pPr>
              <w:jc w:val="lowKashida"/>
              <w:rPr>
                <w:rFonts w:cs="B Nazanin"/>
                <w:rtl/>
              </w:rPr>
            </w:pPr>
            <w:r w:rsidRPr="002112A3">
              <w:rPr>
                <w:rFonts w:cs="B Nazanin" w:hint="cs"/>
                <w:sz w:val="28"/>
                <w:szCs w:val="28"/>
                <w:rtl/>
              </w:rPr>
              <w:t xml:space="preserve">مشخصات بازديد و </w:t>
            </w:r>
          </w:p>
          <w:p w:rsidR="00E410DB" w:rsidRPr="002112A3" w:rsidRDefault="00E410DB" w:rsidP="000A7D1E">
            <w:pPr>
              <w:jc w:val="lowKashida"/>
              <w:rPr>
                <w:rFonts w:cs="B Nazanin"/>
                <w:rtl/>
              </w:rPr>
            </w:pPr>
            <w:r w:rsidRPr="002112A3">
              <w:rPr>
                <w:rFonts w:cs="B Nazanin" w:hint="cs"/>
                <w:sz w:val="28"/>
                <w:szCs w:val="28"/>
                <w:rtl/>
              </w:rPr>
              <w:t xml:space="preserve">تائيدكنندگان </w:t>
            </w:r>
          </w:p>
        </w:tc>
        <w:tc>
          <w:tcPr>
            <w:tcW w:w="248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rtl/>
              </w:rPr>
            </w:pPr>
            <w:r w:rsidRPr="002112A3">
              <w:rPr>
                <w:rFonts w:cs="B Nazanin" w:hint="cs"/>
                <w:sz w:val="28"/>
                <w:szCs w:val="28"/>
                <w:rtl/>
              </w:rPr>
              <w:t>بازديد اول</w:t>
            </w:r>
          </w:p>
        </w:tc>
        <w:tc>
          <w:tcPr>
            <w:tcW w:w="248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rtl/>
              </w:rPr>
            </w:pPr>
            <w:r w:rsidRPr="002112A3">
              <w:rPr>
                <w:rFonts w:cs="B Nazanin" w:hint="cs"/>
                <w:sz w:val="28"/>
                <w:szCs w:val="28"/>
                <w:rtl/>
              </w:rPr>
              <w:t>بازديد دوم</w:t>
            </w:r>
          </w:p>
        </w:tc>
        <w:tc>
          <w:tcPr>
            <w:tcW w:w="2480" w:type="dxa"/>
            <w:vAlign w:val="center"/>
          </w:tcPr>
          <w:p w:rsidR="00E410DB" w:rsidRPr="002112A3" w:rsidRDefault="00E410DB" w:rsidP="000A7D1E">
            <w:pPr>
              <w:jc w:val="center"/>
              <w:rPr>
                <w:rFonts w:cs="B Nazanin"/>
                <w:rtl/>
              </w:rPr>
            </w:pPr>
            <w:r w:rsidRPr="002112A3">
              <w:rPr>
                <w:rFonts w:cs="B Nazanin" w:hint="cs"/>
                <w:sz w:val="28"/>
                <w:szCs w:val="28"/>
                <w:rtl/>
              </w:rPr>
              <w:t>بازديد سوم</w:t>
            </w:r>
          </w:p>
        </w:tc>
      </w:tr>
      <w:tr w:rsidR="00E410DB" w:rsidRPr="002112A3" w:rsidTr="003A3D47">
        <w:tc>
          <w:tcPr>
            <w:tcW w:w="3238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rtl/>
              </w:rPr>
            </w:pPr>
            <w:r w:rsidRPr="002112A3">
              <w:rPr>
                <w:rFonts w:cs="B Nazanin" w:hint="cs"/>
                <w:sz w:val="28"/>
                <w:szCs w:val="28"/>
                <w:rtl/>
              </w:rPr>
              <w:t xml:space="preserve">نام و نام خانوادگي و امضاء </w:t>
            </w:r>
          </w:p>
          <w:p w:rsidR="00E410DB" w:rsidRPr="002112A3" w:rsidRDefault="00E410DB" w:rsidP="000A7D1E">
            <w:pPr>
              <w:jc w:val="lowKashida"/>
              <w:rPr>
                <w:rFonts w:cs="B Nazanin"/>
                <w:rtl/>
              </w:rPr>
            </w:pPr>
            <w:r w:rsidRPr="002112A3">
              <w:rPr>
                <w:rFonts w:cs="B Nazanin" w:hint="cs"/>
                <w:sz w:val="28"/>
                <w:szCs w:val="28"/>
                <w:rtl/>
              </w:rPr>
              <w:t xml:space="preserve">بازرس بهداشت محيط </w:t>
            </w:r>
          </w:p>
        </w:tc>
        <w:tc>
          <w:tcPr>
            <w:tcW w:w="2480" w:type="dxa"/>
          </w:tcPr>
          <w:p w:rsidR="00E410DB" w:rsidRPr="002112A3" w:rsidRDefault="00F54BEC" w:rsidP="00571C2F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مهندس </w:t>
            </w:r>
          </w:p>
        </w:tc>
        <w:tc>
          <w:tcPr>
            <w:tcW w:w="248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48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rtl/>
              </w:rPr>
            </w:pPr>
          </w:p>
        </w:tc>
      </w:tr>
      <w:tr w:rsidR="00E410DB" w:rsidRPr="002112A3" w:rsidTr="003A3D47">
        <w:tc>
          <w:tcPr>
            <w:tcW w:w="3238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rtl/>
              </w:rPr>
            </w:pPr>
            <w:r w:rsidRPr="002112A3">
              <w:rPr>
                <w:rFonts w:cs="B Nazanin" w:hint="cs"/>
                <w:sz w:val="28"/>
                <w:szCs w:val="28"/>
                <w:rtl/>
              </w:rPr>
              <w:t xml:space="preserve">نام و نام خانوادگي و امضاء </w:t>
            </w:r>
          </w:p>
          <w:p w:rsidR="00E410DB" w:rsidRPr="002112A3" w:rsidRDefault="00E410DB" w:rsidP="000A7D1E">
            <w:pPr>
              <w:jc w:val="lowKashida"/>
              <w:rPr>
                <w:rFonts w:cs="B Nazanin"/>
                <w:rtl/>
              </w:rPr>
            </w:pPr>
            <w:r w:rsidRPr="002112A3">
              <w:rPr>
                <w:rFonts w:cs="B Nazanin" w:hint="cs"/>
                <w:sz w:val="28"/>
                <w:szCs w:val="28"/>
                <w:rtl/>
              </w:rPr>
              <w:t xml:space="preserve">مسئول بهداشت محيط </w:t>
            </w:r>
          </w:p>
        </w:tc>
        <w:tc>
          <w:tcPr>
            <w:tcW w:w="2480" w:type="dxa"/>
          </w:tcPr>
          <w:p w:rsidR="00E410DB" w:rsidRPr="002112A3" w:rsidRDefault="00F54BEC" w:rsidP="00571C2F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مهندس </w:t>
            </w:r>
          </w:p>
        </w:tc>
        <w:tc>
          <w:tcPr>
            <w:tcW w:w="248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48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rtl/>
              </w:rPr>
            </w:pPr>
          </w:p>
        </w:tc>
      </w:tr>
      <w:tr w:rsidR="00E410DB" w:rsidRPr="002112A3" w:rsidTr="003A3D47">
        <w:tc>
          <w:tcPr>
            <w:tcW w:w="3238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rtl/>
              </w:rPr>
            </w:pPr>
            <w:r w:rsidRPr="002112A3">
              <w:rPr>
                <w:rFonts w:cs="B Nazanin" w:hint="cs"/>
                <w:sz w:val="28"/>
                <w:szCs w:val="28"/>
                <w:rtl/>
              </w:rPr>
              <w:t xml:space="preserve">نام و نام خانوادگي و امضاء </w:t>
            </w:r>
          </w:p>
          <w:p w:rsidR="00E410DB" w:rsidRPr="002112A3" w:rsidRDefault="00E410DB" w:rsidP="000A7D1E">
            <w:pPr>
              <w:jc w:val="lowKashida"/>
              <w:rPr>
                <w:rFonts w:cs="B Nazanin"/>
                <w:rtl/>
              </w:rPr>
            </w:pPr>
            <w:r w:rsidRPr="002112A3">
              <w:rPr>
                <w:rFonts w:cs="B Nazanin" w:hint="cs"/>
                <w:sz w:val="28"/>
                <w:szCs w:val="28"/>
                <w:rtl/>
              </w:rPr>
              <w:t xml:space="preserve">مسئول بهداشت محل </w:t>
            </w:r>
          </w:p>
        </w:tc>
        <w:tc>
          <w:tcPr>
            <w:tcW w:w="2480" w:type="dxa"/>
          </w:tcPr>
          <w:p w:rsidR="00E410DB" w:rsidRPr="002112A3" w:rsidRDefault="00F54BEC" w:rsidP="00571C2F">
            <w:p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دکتر </w:t>
            </w:r>
            <w:r w:rsidR="00331FC5">
              <w:rPr>
                <w:rFonts w:cs="B Nazanin" w:hint="cs"/>
                <w:rtl/>
              </w:rPr>
              <w:t>حسین ابوالحسینی</w:t>
            </w:r>
          </w:p>
        </w:tc>
        <w:tc>
          <w:tcPr>
            <w:tcW w:w="248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480" w:type="dxa"/>
          </w:tcPr>
          <w:p w:rsidR="00E410DB" w:rsidRPr="002112A3" w:rsidRDefault="00E410DB" w:rsidP="000A7D1E">
            <w:pPr>
              <w:jc w:val="lowKashida"/>
              <w:rPr>
                <w:rFonts w:cs="B Nazanin"/>
                <w:rtl/>
              </w:rPr>
            </w:pPr>
          </w:p>
        </w:tc>
      </w:tr>
    </w:tbl>
    <w:p w:rsidR="00E410DB" w:rsidRPr="002112A3" w:rsidRDefault="00E410DB" w:rsidP="00571C2F">
      <w:pPr>
        <w:jc w:val="lowKashida"/>
        <w:rPr>
          <w:rFonts w:cs="B Nazanin"/>
          <w:sz w:val="28"/>
          <w:szCs w:val="28"/>
        </w:rPr>
      </w:pPr>
    </w:p>
    <w:sectPr w:rsidR="00E410DB" w:rsidRPr="002112A3" w:rsidSect="003A3D47">
      <w:pgSz w:w="11906" w:h="16838" w:code="9"/>
      <w:pgMar w:top="709" w:right="707" w:bottom="567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3A6"/>
    <w:multiLevelType w:val="hybridMultilevel"/>
    <w:tmpl w:val="945C1F3A"/>
    <w:lvl w:ilvl="0" w:tplc="C054D9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73F4D"/>
    <w:multiLevelType w:val="hybridMultilevel"/>
    <w:tmpl w:val="6F2456BA"/>
    <w:lvl w:ilvl="0" w:tplc="646A9B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10DB"/>
    <w:rsid w:val="000B3019"/>
    <w:rsid w:val="002112A3"/>
    <w:rsid w:val="0024770A"/>
    <w:rsid w:val="002F780D"/>
    <w:rsid w:val="00331FC5"/>
    <w:rsid w:val="003A3D47"/>
    <w:rsid w:val="00430961"/>
    <w:rsid w:val="00476AEB"/>
    <w:rsid w:val="004E10A1"/>
    <w:rsid w:val="004F42A7"/>
    <w:rsid w:val="0054722E"/>
    <w:rsid w:val="00561FD4"/>
    <w:rsid w:val="00571C2F"/>
    <w:rsid w:val="005926FB"/>
    <w:rsid w:val="005937F5"/>
    <w:rsid w:val="00645D63"/>
    <w:rsid w:val="00663250"/>
    <w:rsid w:val="006D5D3B"/>
    <w:rsid w:val="007601F5"/>
    <w:rsid w:val="007A24E2"/>
    <w:rsid w:val="0080590D"/>
    <w:rsid w:val="008B4F99"/>
    <w:rsid w:val="008E1528"/>
    <w:rsid w:val="00923933"/>
    <w:rsid w:val="009F56B1"/>
    <w:rsid w:val="00D26F8C"/>
    <w:rsid w:val="00DE08C0"/>
    <w:rsid w:val="00E410DB"/>
    <w:rsid w:val="00EA56C1"/>
    <w:rsid w:val="00ED40C1"/>
    <w:rsid w:val="00EE1C8C"/>
    <w:rsid w:val="00F23E26"/>
    <w:rsid w:val="00F5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D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</dc:creator>
  <cp:keywords/>
  <dc:description/>
  <cp:lastModifiedBy>SSU</cp:lastModifiedBy>
  <cp:revision>7</cp:revision>
  <dcterms:created xsi:type="dcterms:W3CDTF">2013-12-02T13:20:00Z</dcterms:created>
  <dcterms:modified xsi:type="dcterms:W3CDTF">2013-12-02T13:37:00Z</dcterms:modified>
</cp:coreProperties>
</file>